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D5" w:rsidRPr="00291870" w:rsidRDefault="00D606D5" w:rsidP="00D606D5">
      <w:pPr>
        <w:widowControl/>
        <w:suppressAutoHyphens/>
        <w:spacing w:line="228" w:lineRule="auto"/>
        <w:ind w:left="11057"/>
        <w:rPr>
          <w:sz w:val="20"/>
          <w:szCs w:val="20"/>
        </w:rPr>
      </w:pPr>
      <w:r w:rsidRPr="00291870">
        <w:rPr>
          <w:sz w:val="20"/>
          <w:szCs w:val="20"/>
        </w:rPr>
        <w:t>УТВЕРЖДЕНО</w:t>
      </w:r>
    </w:p>
    <w:p w:rsidR="00D606D5" w:rsidRPr="00291870" w:rsidRDefault="00D606D5" w:rsidP="00D606D5">
      <w:pPr>
        <w:widowControl/>
        <w:suppressAutoHyphens/>
        <w:spacing w:line="228" w:lineRule="auto"/>
        <w:ind w:left="11057"/>
        <w:rPr>
          <w:sz w:val="20"/>
          <w:szCs w:val="20"/>
        </w:rPr>
      </w:pPr>
      <w:r w:rsidRPr="00291870">
        <w:rPr>
          <w:sz w:val="20"/>
          <w:szCs w:val="20"/>
        </w:rPr>
        <w:t>приказом Комитета</w:t>
      </w:r>
    </w:p>
    <w:p w:rsidR="00D606D5" w:rsidRPr="00291870" w:rsidRDefault="00D606D5" w:rsidP="00D606D5">
      <w:pPr>
        <w:widowControl/>
        <w:suppressAutoHyphens/>
        <w:spacing w:line="228" w:lineRule="auto"/>
        <w:ind w:left="11057"/>
        <w:rPr>
          <w:sz w:val="20"/>
          <w:szCs w:val="20"/>
        </w:rPr>
      </w:pPr>
      <w:r w:rsidRPr="00291870">
        <w:rPr>
          <w:sz w:val="20"/>
          <w:szCs w:val="20"/>
        </w:rPr>
        <w:t>по образованию, культуре,</w:t>
      </w:r>
    </w:p>
    <w:p w:rsidR="00D606D5" w:rsidRPr="00291870" w:rsidRDefault="00D606D5" w:rsidP="00D606D5">
      <w:pPr>
        <w:widowControl/>
        <w:suppressAutoHyphens/>
        <w:spacing w:line="228" w:lineRule="auto"/>
        <w:ind w:left="11057"/>
        <w:rPr>
          <w:sz w:val="20"/>
          <w:szCs w:val="20"/>
        </w:rPr>
      </w:pPr>
      <w:r w:rsidRPr="00291870">
        <w:rPr>
          <w:sz w:val="20"/>
          <w:szCs w:val="20"/>
        </w:rPr>
        <w:t>спорту и делам молодежи</w:t>
      </w:r>
    </w:p>
    <w:p w:rsidR="00D606D5" w:rsidRPr="00291870" w:rsidRDefault="00D606D5" w:rsidP="00D606D5">
      <w:pPr>
        <w:widowControl/>
        <w:suppressAutoHyphens/>
        <w:spacing w:line="228" w:lineRule="auto"/>
        <w:ind w:left="11057"/>
        <w:rPr>
          <w:sz w:val="20"/>
          <w:szCs w:val="20"/>
        </w:rPr>
      </w:pPr>
      <w:r w:rsidRPr="00291870">
        <w:rPr>
          <w:sz w:val="20"/>
          <w:szCs w:val="20"/>
        </w:rPr>
        <w:t>администрации Камышловского</w:t>
      </w:r>
    </w:p>
    <w:p w:rsidR="00D606D5" w:rsidRPr="00291870" w:rsidRDefault="00D606D5" w:rsidP="00D606D5">
      <w:pPr>
        <w:widowControl/>
        <w:suppressAutoHyphens/>
        <w:spacing w:line="228" w:lineRule="auto"/>
        <w:ind w:left="11057"/>
        <w:rPr>
          <w:sz w:val="20"/>
          <w:szCs w:val="20"/>
        </w:rPr>
      </w:pPr>
      <w:r w:rsidRPr="00291870">
        <w:rPr>
          <w:sz w:val="20"/>
          <w:szCs w:val="20"/>
        </w:rPr>
        <w:t>городского округа</w:t>
      </w:r>
    </w:p>
    <w:p w:rsidR="00D606D5" w:rsidRPr="005F3F3C" w:rsidRDefault="00D606D5" w:rsidP="00D606D5">
      <w:pPr>
        <w:widowControl/>
        <w:suppressAutoHyphens/>
        <w:spacing w:line="228" w:lineRule="auto"/>
        <w:ind w:left="11057"/>
        <w:rPr>
          <w:sz w:val="20"/>
          <w:szCs w:val="20"/>
        </w:rPr>
      </w:pPr>
      <w:r w:rsidRPr="005F3F3C">
        <w:rPr>
          <w:sz w:val="20"/>
          <w:szCs w:val="20"/>
        </w:rPr>
        <w:t xml:space="preserve">от </w:t>
      </w:r>
      <w:r w:rsidR="000727CF">
        <w:rPr>
          <w:sz w:val="20"/>
          <w:szCs w:val="20"/>
        </w:rPr>
        <w:t>09</w:t>
      </w:r>
      <w:r w:rsidR="005F3F3C" w:rsidRPr="005F3F3C">
        <w:rPr>
          <w:sz w:val="20"/>
          <w:szCs w:val="20"/>
        </w:rPr>
        <w:t xml:space="preserve"> </w:t>
      </w:r>
      <w:r w:rsidR="00274BCB">
        <w:rPr>
          <w:sz w:val="20"/>
          <w:szCs w:val="20"/>
        </w:rPr>
        <w:t>января</w:t>
      </w:r>
      <w:r w:rsidR="005F3F3C" w:rsidRPr="005F3F3C">
        <w:rPr>
          <w:sz w:val="20"/>
          <w:szCs w:val="20"/>
        </w:rPr>
        <w:t xml:space="preserve"> 20</w:t>
      </w:r>
      <w:r w:rsidR="00274BCB">
        <w:rPr>
          <w:sz w:val="20"/>
          <w:szCs w:val="20"/>
        </w:rPr>
        <w:t>20</w:t>
      </w:r>
      <w:r w:rsidR="005F3F3C" w:rsidRPr="005F3F3C">
        <w:rPr>
          <w:sz w:val="20"/>
          <w:szCs w:val="20"/>
        </w:rPr>
        <w:t>года №</w:t>
      </w:r>
      <w:r w:rsidR="0035349A">
        <w:rPr>
          <w:sz w:val="20"/>
          <w:szCs w:val="20"/>
        </w:rPr>
        <w:t xml:space="preserve"> </w:t>
      </w:r>
      <w:r w:rsidR="000727CF">
        <w:rPr>
          <w:sz w:val="20"/>
          <w:szCs w:val="20"/>
        </w:rPr>
        <w:t>6</w:t>
      </w:r>
      <w:r w:rsidR="00F72D2F">
        <w:rPr>
          <w:sz w:val="20"/>
          <w:szCs w:val="20"/>
        </w:rPr>
        <w:t>-ОД</w:t>
      </w:r>
    </w:p>
    <w:p w:rsidR="00D606D5" w:rsidRPr="005F3F3C" w:rsidRDefault="00D606D5" w:rsidP="00D606D5">
      <w:pPr>
        <w:widowControl/>
        <w:suppressAutoHyphens/>
        <w:spacing w:line="228" w:lineRule="auto"/>
        <w:rPr>
          <w:sz w:val="20"/>
          <w:szCs w:val="20"/>
        </w:rPr>
      </w:pPr>
    </w:p>
    <w:p w:rsidR="00D606D5" w:rsidRPr="005F3F3C" w:rsidRDefault="00D606D5" w:rsidP="00D606D5">
      <w:pPr>
        <w:widowControl/>
        <w:suppressAutoHyphens/>
        <w:spacing w:line="228" w:lineRule="auto"/>
        <w:rPr>
          <w:sz w:val="20"/>
          <w:szCs w:val="20"/>
        </w:rPr>
      </w:pPr>
    </w:p>
    <w:p w:rsidR="00D606D5" w:rsidRPr="005F3F3C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5F3F3C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  <w:r w:rsidRPr="005F3F3C">
        <w:rPr>
          <w:b/>
          <w:sz w:val="20"/>
          <w:szCs w:val="20"/>
        </w:rPr>
        <w:t xml:space="preserve">МУНИЦИПАЛЬНОЕ ЗАДАНИЕ № </w:t>
      </w:r>
      <w:r w:rsidR="00274BCB">
        <w:rPr>
          <w:b/>
          <w:sz w:val="20"/>
          <w:szCs w:val="20"/>
        </w:rPr>
        <w:t>1</w:t>
      </w:r>
      <w:r w:rsidRPr="005F3F3C">
        <w:rPr>
          <w:b/>
          <w:sz w:val="20"/>
          <w:szCs w:val="20"/>
        </w:rPr>
        <w:br/>
        <w:t>на 20</w:t>
      </w:r>
      <w:r w:rsidR="00274BCB">
        <w:rPr>
          <w:b/>
          <w:sz w:val="20"/>
          <w:szCs w:val="20"/>
        </w:rPr>
        <w:t>20</w:t>
      </w:r>
      <w:r w:rsidRPr="005F3F3C">
        <w:rPr>
          <w:b/>
          <w:sz w:val="20"/>
          <w:szCs w:val="20"/>
        </w:rPr>
        <w:t xml:space="preserve"> год и плановый период 20</w:t>
      </w:r>
      <w:r w:rsidR="00DD33ED">
        <w:rPr>
          <w:b/>
          <w:sz w:val="20"/>
          <w:szCs w:val="20"/>
        </w:rPr>
        <w:t>2</w:t>
      </w:r>
      <w:r w:rsidR="00274BCB">
        <w:rPr>
          <w:b/>
          <w:sz w:val="20"/>
          <w:szCs w:val="20"/>
        </w:rPr>
        <w:t>1</w:t>
      </w:r>
      <w:r w:rsidRPr="005F3F3C">
        <w:rPr>
          <w:b/>
          <w:sz w:val="20"/>
          <w:szCs w:val="20"/>
        </w:rPr>
        <w:t>и 202</w:t>
      </w:r>
      <w:r w:rsidR="00274BCB">
        <w:rPr>
          <w:b/>
          <w:sz w:val="20"/>
          <w:szCs w:val="20"/>
        </w:rPr>
        <w:t>2</w:t>
      </w:r>
      <w:r w:rsidRPr="005F3F3C">
        <w:rPr>
          <w:b/>
          <w:sz w:val="20"/>
          <w:szCs w:val="20"/>
        </w:rPr>
        <w:t xml:space="preserve"> годов</w:t>
      </w:r>
    </w:p>
    <w:p w:rsidR="00D606D5" w:rsidRPr="005F3F3C" w:rsidRDefault="00D606D5" w:rsidP="00D606D5">
      <w:pPr>
        <w:widowControl/>
        <w:suppressAutoHyphens/>
        <w:spacing w:line="228" w:lineRule="auto"/>
        <w:jc w:val="both"/>
        <w:rPr>
          <w:sz w:val="20"/>
          <w:szCs w:val="20"/>
        </w:rPr>
      </w:pPr>
    </w:p>
    <w:tbl>
      <w:tblPr>
        <w:tblW w:w="15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9"/>
        <w:gridCol w:w="2063"/>
        <w:gridCol w:w="1204"/>
      </w:tblGrid>
      <w:tr w:rsidR="00D606D5" w:rsidRPr="005F3F3C" w:rsidTr="009C2103">
        <w:trPr>
          <w:trHeight w:val="154"/>
        </w:trPr>
        <w:tc>
          <w:tcPr>
            <w:tcW w:w="1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6D5" w:rsidRPr="005F3F3C" w:rsidRDefault="00D606D5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6D5" w:rsidRPr="005F3F3C" w:rsidRDefault="00D606D5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</w:tcBorders>
            <w:shd w:val="clear" w:color="auto" w:fill="auto"/>
          </w:tcPr>
          <w:p w:rsidR="00D606D5" w:rsidRPr="005F3F3C" w:rsidRDefault="00D606D5" w:rsidP="009C2103">
            <w:pPr>
              <w:widowControl/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5F3F3C">
              <w:rPr>
                <w:sz w:val="20"/>
                <w:szCs w:val="20"/>
              </w:rPr>
              <w:t>Коды</w:t>
            </w:r>
          </w:p>
        </w:tc>
      </w:tr>
      <w:tr w:rsidR="007303A2" w:rsidRPr="005F3F3C" w:rsidTr="009C2103">
        <w:trPr>
          <w:trHeight w:val="154"/>
        </w:trPr>
        <w:tc>
          <w:tcPr>
            <w:tcW w:w="117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3A2" w:rsidRPr="00291870" w:rsidRDefault="007303A2" w:rsidP="005F6F2A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  <w:r w:rsidRPr="00291870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м</w:t>
            </w:r>
            <w:r w:rsidRPr="00291870">
              <w:rPr>
                <w:sz w:val="20"/>
                <w:szCs w:val="20"/>
              </w:rPr>
              <w:t xml:space="preserve">униципального учреждения: </w:t>
            </w:r>
            <w:r w:rsidRPr="00291870">
              <w:rPr>
                <w:sz w:val="20"/>
                <w:szCs w:val="20"/>
                <w:u w:val="single"/>
              </w:rPr>
              <w:t xml:space="preserve">Муниципальное </w:t>
            </w:r>
            <w:r w:rsidR="005F6F2A">
              <w:rPr>
                <w:sz w:val="20"/>
                <w:szCs w:val="20"/>
                <w:u w:val="single"/>
              </w:rPr>
              <w:t>бюджетное учреждение «Центр развития физической культуры, спорта и патриотического воспитания»</w:t>
            </w:r>
            <w:r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03A2" w:rsidRPr="005F3F3C" w:rsidRDefault="007303A2" w:rsidP="009C2103">
            <w:pPr>
              <w:widowControl/>
              <w:suppressAutoHyphens/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120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303A2" w:rsidRPr="005F3F3C" w:rsidRDefault="000727CF" w:rsidP="00F72D2F">
            <w:pPr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72D2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.01.2020</w:t>
            </w:r>
          </w:p>
        </w:tc>
      </w:tr>
      <w:tr w:rsidR="007303A2" w:rsidRPr="005F3F3C" w:rsidTr="009C2103">
        <w:trPr>
          <w:trHeight w:val="105"/>
        </w:trPr>
        <w:tc>
          <w:tcPr>
            <w:tcW w:w="1174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3A2" w:rsidRPr="005F3F3C" w:rsidRDefault="007303A2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03A2" w:rsidRPr="005F3F3C" w:rsidRDefault="007303A2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  <w:r w:rsidRPr="005F3F3C">
              <w:rPr>
                <w:sz w:val="20"/>
                <w:szCs w:val="20"/>
              </w:rPr>
              <w:t>Дата начала действия</w:t>
            </w:r>
          </w:p>
        </w:tc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303A2" w:rsidRPr="005F3F3C" w:rsidRDefault="007303A2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</w:p>
        </w:tc>
      </w:tr>
      <w:tr w:rsidR="007303A2" w:rsidRPr="00291870" w:rsidTr="005F6F2A">
        <w:trPr>
          <w:trHeight w:val="1008"/>
        </w:trPr>
        <w:tc>
          <w:tcPr>
            <w:tcW w:w="1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3A2" w:rsidRPr="00405FAD" w:rsidRDefault="007303A2" w:rsidP="006A43BE">
            <w:pPr>
              <w:widowControl/>
              <w:suppressAutoHyphens/>
              <w:spacing w:line="228" w:lineRule="auto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291870">
              <w:rPr>
                <w:sz w:val="20"/>
                <w:szCs w:val="20"/>
              </w:rPr>
              <w:t>Вид деятельности муниципального учреждения:</w:t>
            </w:r>
            <w:r w:rsidR="006A43BE">
              <w:rPr>
                <w:sz w:val="20"/>
                <w:szCs w:val="20"/>
              </w:rPr>
              <w:t xml:space="preserve"> </w:t>
            </w:r>
            <w:r w:rsidR="005F6F2A">
              <w:rPr>
                <w:sz w:val="20"/>
                <w:szCs w:val="20"/>
                <w:u w:val="single"/>
              </w:rPr>
              <w:t>деятельность объектов по проведению спортивных мероприятий для профессионалов или любителей на открытом воздухе или в помещениях (открытых, закрытых, под крышей, оборудованных или не оборудованных трибунами для зрителей): футбольных стадионов, хоккейных коробок, площадок для крикета, стадионов для регби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03A2" w:rsidRPr="00291870" w:rsidRDefault="007303A2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действия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shd w:val="clear" w:color="auto" w:fill="auto"/>
          </w:tcPr>
          <w:p w:rsidR="007303A2" w:rsidRDefault="007303A2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</w:p>
          <w:p w:rsidR="007303A2" w:rsidRDefault="007303A2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</w:p>
        </w:tc>
      </w:tr>
      <w:tr w:rsidR="00BF2C68" w:rsidRPr="00291870" w:rsidTr="009C2103">
        <w:trPr>
          <w:trHeight w:val="307"/>
        </w:trPr>
        <w:tc>
          <w:tcPr>
            <w:tcW w:w="1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C68" w:rsidRPr="00291870" w:rsidRDefault="00BF2C68" w:rsidP="00BF2C68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2C68" w:rsidRDefault="00BF2C68" w:rsidP="009C2103">
            <w:pPr>
              <w:widowControl/>
              <w:suppressAutoHyphens/>
              <w:spacing w:line="228" w:lineRule="auto"/>
              <w:rPr>
                <w:sz w:val="20"/>
                <w:szCs w:val="20"/>
              </w:rPr>
            </w:pPr>
          </w:p>
          <w:p w:rsidR="00BF2C68" w:rsidRPr="00291870" w:rsidRDefault="00BF2C68" w:rsidP="009C2103">
            <w:pPr>
              <w:widowControl/>
              <w:suppressAutoHyphens/>
              <w:spacing w:line="228" w:lineRule="auto"/>
              <w:rPr>
                <w:sz w:val="20"/>
                <w:szCs w:val="20"/>
              </w:rPr>
            </w:pPr>
            <w:r w:rsidRPr="00291870">
              <w:rPr>
                <w:sz w:val="20"/>
                <w:szCs w:val="20"/>
              </w:rPr>
              <w:t>Код по сводному реестру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shd w:val="clear" w:color="auto" w:fill="auto"/>
          </w:tcPr>
          <w:p w:rsidR="00BF2C68" w:rsidRPr="003A7936" w:rsidRDefault="00BF2C68" w:rsidP="009C2103">
            <w:pPr>
              <w:rPr>
                <w:sz w:val="20"/>
                <w:szCs w:val="20"/>
              </w:rPr>
            </w:pPr>
          </w:p>
        </w:tc>
      </w:tr>
      <w:tr w:rsidR="00D606D5" w:rsidRPr="00291870" w:rsidTr="00D606D5">
        <w:trPr>
          <w:trHeight w:val="140"/>
        </w:trPr>
        <w:tc>
          <w:tcPr>
            <w:tcW w:w="1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6D5" w:rsidRPr="00291870" w:rsidRDefault="00D606D5" w:rsidP="009C210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6D5" w:rsidRPr="00291870" w:rsidRDefault="00D606D5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  <w:r w:rsidRPr="00291870">
              <w:rPr>
                <w:sz w:val="20"/>
                <w:szCs w:val="20"/>
              </w:rPr>
              <w:t>по ОКВЭД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shd w:val="clear" w:color="auto" w:fill="FFFFFF"/>
          </w:tcPr>
          <w:p w:rsidR="00D606D5" w:rsidRPr="00291870" w:rsidRDefault="00EB223A" w:rsidP="009C2103">
            <w:pPr>
              <w:widowControl/>
              <w:suppressAutoHyphens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93.11</w:t>
            </w:r>
          </w:p>
        </w:tc>
      </w:tr>
    </w:tbl>
    <w:p w:rsidR="00D606D5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EA2200" w:rsidRPr="00291870" w:rsidRDefault="00EA2200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Pr="00291870" w:rsidRDefault="00D606D5" w:rsidP="00D606D5">
      <w:pPr>
        <w:widowControl/>
        <w:suppressAutoHyphens/>
        <w:spacing w:line="228" w:lineRule="auto"/>
        <w:jc w:val="center"/>
        <w:rPr>
          <w:b/>
          <w:sz w:val="20"/>
          <w:szCs w:val="20"/>
        </w:rPr>
      </w:pPr>
    </w:p>
    <w:p w:rsidR="00D606D5" w:rsidRDefault="00D606D5" w:rsidP="00D606D5">
      <w:pPr>
        <w:widowControl/>
        <w:suppressAutoHyphens/>
        <w:spacing w:line="228" w:lineRule="auto"/>
        <w:rPr>
          <w:b/>
          <w:sz w:val="20"/>
          <w:szCs w:val="20"/>
        </w:rPr>
      </w:pPr>
    </w:p>
    <w:p w:rsidR="00BF2C68" w:rsidRDefault="00BF2C68" w:rsidP="00177AF2">
      <w:pPr>
        <w:widowControl/>
        <w:suppressAutoHyphens/>
        <w:spacing w:line="228" w:lineRule="auto"/>
        <w:rPr>
          <w:b/>
          <w:sz w:val="20"/>
          <w:szCs w:val="20"/>
        </w:rPr>
      </w:pPr>
    </w:p>
    <w:p w:rsidR="00BF2C68" w:rsidRDefault="00BF2C68" w:rsidP="00177AF2">
      <w:pPr>
        <w:widowControl/>
        <w:suppressAutoHyphens/>
        <w:spacing w:line="228" w:lineRule="auto"/>
        <w:rPr>
          <w:b/>
          <w:sz w:val="20"/>
          <w:szCs w:val="20"/>
        </w:rPr>
      </w:pPr>
    </w:p>
    <w:p w:rsidR="006A43BE" w:rsidRDefault="006A43BE" w:rsidP="00177AF2">
      <w:pPr>
        <w:widowControl/>
        <w:suppressAutoHyphens/>
        <w:spacing w:line="228" w:lineRule="auto"/>
        <w:rPr>
          <w:b/>
          <w:sz w:val="20"/>
          <w:szCs w:val="20"/>
        </w:rPr>
      </w:pPr>
    </w:p>
    <w:p w:rsidR="006A43BE" w:rsidRDefault="006A43BE" w:rsidP="00177AF2">
      <w:pPr>
        <w:widowControl/>
        <w:suppressAutoHyphens/>
        <w:spacing w:line="228" w:lineRule="auto"/>
        <w:rPr>
          <w:b/>
          <w:sz w:val="20"/>
          <w:szCs w:val="20"/>
        </w:rPr>
      </w:pPr>
    </w:p>
    <w:p w:rsidR="00D56D87" w:rsidRDefault="00D56D87" w:rsidP="00177AF2">
      <w:pPr>
        <w:widowControl/>
        <w:suppressAutoHyphens/>
        <w:spacing w:line="228" w:lineRule="auto"/>
        <w:rPr>
          <w:b/>
          <w:sz w:val="20"/>
          <w:szCs w:val="20"/>
        </w:rPr>
      </w:pPr>
    </w:p>
    <w:p w:rsidR="00AA35F1" w:rsidRPr="008C6854" w:rsidRDefault="00AA35F1" w:rsidP="00AA35F1">
      <w:pPr>
        <w:widowControl/>
        <w:suppressAutoHyphens/>
        <w:jc w:val="center"/>
        <w:rPr>
          <w:b/>
          <w:bCs/>
          <w:sz w:val="20"/>
          <w:szCs w:val="20"/>
          <w:vertAlign w:val="superscript"/>
        </w:rPr>
      </w:pPr>
      <w:r w:rsidRPr="008C6854">
        <w:rPr>
          <w:b/>
          <w:bCs/>
          <w:sz w:val="20"/>
          <w:szCs w:val="20"/>
        </w:rPr>
        <w:lastRenderedPageBreak/>
        <w:t xml:space="preserve">Часть </w:t>
      </w:r>
      <w:r w:rsidR="00EE5448">
        <w:rPr>
          <w:b/>
          <w:bCs/>
          <w:sz w:val="20"/>
          <w:szCs w:val="20"/>
        </w:rPr>
        <w:t>1</w:t>
      </w:r>
      <w:r w:rsidRPr="008C6854">
        <w:rPr>
          <w:b/>
          <w:bCs/>
          <w:sz w:val="20"/>
          <w:szCs w:val="20"/>
        </w:rPr>
        <w:t>. Сведения о выполняемых работах</w:t>
      </w:r>
    </w:p>
    <w:p w:rsidR="003B7E88" w:rsidRDefault="003B7E88" w:rsidP="003B7E88">
      <w:pPr>
        <w:widowControl/>
        <w:suppressAutoHyphens/>
        <w:jc w:val="center"/>
        <w:rPr>
          <w:sz w:val="20"/>
          <w:szCs w:val="20"/>
        </w:rPr>
      </w:pPr>
    </w:p>
    <w:p w:rsidR="003B7E88" w:rsidRPr="003B7E88" w:rsidRDefault="003B7E88" w:rsidP="003B7E88">
      <w:pPr>
        <w:widowControl/>
        <w:suppressAutoHyphens/>
        <w:jc w:val="center"/>
        <w:rPr>
          <w:sz w:val="16"/>
          <w:szCs w:val="16"/>
        </w:rPr>
      </w:pPr>
      <w:r w:rsidRPr="003B7E88">
        <w:rPr>
          <w:sz w:val="16"/>
          <w:szCs w:val="16"/>
        </w:rPr>
        <w:t xml:space="preserve">Раздел </w:t>
      </w:r>
      <w:r w:rsidR="00502DF4">
        <w:rPr>
          <w:sz w:val="16"/>
          <w:szCs w:val="16"/>
        </w:rPr>
        <w:t>1</w:t>
      </w:r>
    </w:p>
    <w:p w:rsidR="003B7E88" w:rsidRPr="003B7E88" w:rsidRDefault="003B7E88" w:rsidP="003B7E88">
      <w:pPr>
        <w:widowControl/>
        <w:suppressAutoHyphens/>
        <w:jc w:val="center"/>
        <w:rPr>
          <w:sz w:val="16"/>
          <w:szCs w:val="16"/>
        </w:rPr>
      </w:pPr>
    </w:p>
    <w:tbl>
      <w:tblPr>
        <w:tblW w:w="145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657"/>
        <w:gridCol w:w="1653"/>
        <w:gridCol w:w="1276"/>
      </w:tblGrid>
      <w:tr w:rsidR="003B7E88" w:rsidRPr="003B7E88" w:rsidTr="007A3A74">
        <w:trPr>
          <w:trHeight w:val="46"/>
        </w:trPr>
        <w:tc>
          <w:tcPr>
            <w:tcW w:w="11657" w:type="dxa"/>
            <w:tcBorders>
              <w:top w:val="nil"/>
              <w:left w:val="nil"/>
              <w:bottom w:val="nil"/>
              <w:right w:val="nil"/>
            </w:tcBorders>
          </w:tcPr>
          <w:p w:rsidR="003B7E88" w:rsidRPr="00993E67" w:rsidRDefault="003B7E88" w:rsidP="003B7E88">
            <w:pPr>
              <w:widowControl/>
              <w:suppressAutoHyphens/>
              <w:jc w:val="both"/>
              <w:rPr>
                <w:sz w:val="20"/>
                <w:szCs w:val="20"/>
              </w:rPr>
            </w:pPr>
            <w:r w:rsidRPr="00993E67">
              <w:rPr>
                <w:sz w:val="20"/>
                <w:szCs w:val="20"/>
              </w:rPr>
              <w:t>1. Наименование работы: Обеспечение участия спортивных сборных команд в официальных спортивных мероприятиях</w:t>
            </w:r>
          </w:p>
          <w:p w:rsidR="003B7E88" w:rsidRPr="00993E67" w:rsidRDefault="003B7E88" w:rsidP="006A43BE">
            <w:pPr>
              <w:widowControl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nil"/>
            </w:tcBorders>
          </w:tcPr>
          <w:p w:rsidR="003B7E88" w:rsidRPr="003B7E88" w:rsidRDefault="003B7E88" w:rsidP="006A43BE">
            <w:pPr>
              <w:widowControl/>
              <w:suppressAutoHyphens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276" w:type="dxa"/>
            <w:vMerge w:val="restart"/>
          </w:tcPr>
          <w:p w:rsidR="003B7E88" w:rsidRPr="003B7E88" w:rsidRDefault="003B7E88" w:rsidP="006A43BE">
            <w:pPr>
              <w:rPr>
                <w:sz w:val="16"/>
                <w:szCs w:val="16"/>
              </w:rPr>
            </w:pPr>
          </w:p>
          <w:p w:rsidR="003B7E88" w:rsidRPr="007A3A74" w:rsidRDefault="00C11A14" w:rsidP="007A3A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0127</w:t>
            </w:r>
          </w:p>
        </w:tc>
      </w:tr>
      <w:tr w:rsidR="003B7E88" w:rsidRPr="003B7E88" w:rsidTr="007A3A74">
        <w:trPr>
          <w:trHeight w:val="70"/>
        </w:trPr>
        <w:tc>
          <w:tcPr>
            <w:tcW w:w="11657" w:type="dxa"/>
            <w:tcBorders>
              <w:top w:val="nil"/>
              <w:left w:val="nil"/>
              <w:bottom w:val="nil"/>
              <w:right w:val="nil"/>
            </w:tcBorders>
          </w:tcPr>
          <w:p w:rsidR="003B7E88" w:rsidRPr="00993E67" w:rsidRDefault="003B7E88" w:rsidP="006A43BE">
            <w:pPr>
              <w:widowControl/>
              <w:suppressAutoHyphens/>
              <w:jc w:val="both"/>
              <w:rPr>
                <w:sz w:val="20"/>
                <w:szCs w:val="20"/>
                <w:u w:val="single"/>
              </w:rPr>
            </w:pPr>
            <w:r w:rsidRPr="00993E67">
              <w:rPr>
                <w:sz w:val="20"/>
                <w:szCs w:val="20"/>
              </w:rPr>
              <w:t>2. Категории потребителей работы: в интересах общества</w:t>
            </w:r>
          </w:p>
          <w:p w:rsidR="003B7E88" w:rsidRPr="00993E67" w:rsidRDefault="003B7E88" w:rsidP="006A43BE">
            <w:pPr>
              <w:widowControl/>
              <w:suppressAutoHyphens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nil"/>
            </w:tcBorders>
          </w:tcPr>
          <w:p w:rsidR="003B7E88" w:rsidRPr="003B7E88" w:rsidRDefault="003B7E88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B7E88" w:rsidRPr="003B7E88" w:rsidRDefault="003B7E88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</w:tr>
    </w:tbl>
    <w:p w:rsidR="003B7E88" w:rsidRPr="003B7E88" w:rsidRDefault="003B7E88" w:rsidP="003B7E88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>3. Показатели, характеризующие объем и (или) качество работы</w:t>
      </w:r>
    </w:p>
    <w:p w:rsidR="003B7E88" w:rsidRPr="003B7E88" w:rsidRDefault="003B7E88" w:rsidP="003B7E88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 xml:space="preserve">3.1. Показатели, характеризующие качество работы </w:t>
      </w:r>
    </w:p>
    <w:tbl>
      <w:tblPr>
        <w:tblW w:w="150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1418"/>
        <w:gridCol w:w="1275"/>
        <w:gridCol w:w="1560"/>
        <w:gridCol w:w="850"/>
        <w:gridCol w:w="1276"/>
        <w:gridCol w:w="1701"/>
        <w:gridCol w:w="992"/>
        <w:gridCol w:w="992"/>
        <w:gridCol w:w="851"/>
        <w:gridCol w:w="850"/>
        <w:gridCol w:w="1276"/>
        <w:gridCol w:w="1276"/>
      </w:tblGrid>
      <w:tr w:rsidR="00401351" w:rsidRPr="003B7E88" w:rsidTr="00401351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 xml:space="preserve">Уникальный номер </w:t>
            </w:r>
          </w:p>
          <w:p w:rsidR="00401351" w:rsidRPr="003B7E88" w:rsidRDefault="00401351" w:rsidP="006A43B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реестровой записи</w:t>
            </w:r>
          </w:p>
        </w:tc>
        <w:tc>
          <w:tcPr>
            <w:tcW w:w="4253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126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(по справочникам)</w:t>
            </w:r>
          </w:p>
        </w:tc>
        <w:tc>
          <w:tcPr>
            <w:tcW w:w="368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 качества работы</w:t>
            </w:r>
          </w:p>
        </w:tc>
        <w:tc>
          <w:tcPr>
            <w:tcW w:w="2977" w:type="dxa"/>
            <w:gridSpan w:val="3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Значения показателя качества работы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401351" w:rsidRPr="003B7E88" w:rsidTr="00401351">
        <w:trPr>
          <w:trHeight w:val="1419"/>
        </w:trPr>
        <w:tc>
          <w:tcPr>
            <w:tcW w:w="76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401351" w:rsidRPr="003B7E88" w:rsidRDefault="00401351" w:rsidP="003B050A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</w:t>
            </w:r>
            <w:r w:rsidR="003B050A">
              <w:rPr>
                <w:sz w:val="16"/>
                <w:szCs w:val="16"/>
              </w:rPr>
              <w:t>20</w:t>
            </w:r>
            <w:r w:rsidRPr="003B7E88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 w:rsidR="003B050A">
              <w:rPr>
                <w:sz w:val="16"/>
                <w:szCs w:val="16"/>
              </w:rPr>
              <w:t>1</w:t>
            </w:r>
            <w:r w:rsidRPr="003B7E88">
              <w:rPr>
                <w:sz w:val="16"/>
                <w:szCs w:val="16"/>
              </w:rPr>
              <w:t xml:space="preserve"> год </w:t>
            </w:r>
          </w:p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202</w:t>
            </w:r>
            <w:r w:rsidR="003B050A">
              <w:rPr>
                <w:sz w:val="16"/>
                <w:szCs w:val="16"/>
              </w:rPr>
              <w:t>2</w:t>
            </w:r>
            <w:r w:rsidRPr="003B7E88">
              <w:rPr>
                <w:sz w:val="16"/>
                <w:szCs w:val="16"/>
              </w:rPr>
              <w:t xml:space="preserve"> год </w:t>
            </w:r>
          </w:p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</w:tr>
      <w:tr w:rsidR="00401351" w:rsidRPr="003B7E88" w:rsidTr="00401351">
        <w:trPr>
          <w:trHeight w:val="918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5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(наименование показателя</w:t>
            </w:r>
          </w:p>
        </w:tc>
        <w:tc>
          <w:tcPr>
            <w:tcW w:w="156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код по ОКЕИ</w:t>
            </w:r>
          </w:p>
        </w:tc>
        <w:tc>
          <w:tcPr>
            <w:tcW w:w="851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401351" w:rsidRPr="003B7E88" w:rsidTr="00401351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13</w:t>
            </w:r>
          </w:p>
        </w:tc>
      </w:tr>
      <w:tr w:rsidR="00401351" w:rsidRPr="003B7E88" w:rsidTr="00401351">
        <w:trPr>
          <w:trHeight w:val="736"/>
        </w:trPr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763825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931919.Р.68.</w:t>
            </w:r>
            <w:r w:rsidRPr="00763825">
              <w:rPr>
                <w:sz w:val="16"/>
                <w:szCs w:val="16"/>
              </w:rPr>
              <w:t>1.01270001000</w:t>
            </w: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3B7E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 xml:space="preserve"> </w:t>
            </w:r>
            <w:r w:rsidRPr="003B7E88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ежрегиональные</w:t>
            </w:r>
          </w:p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vMerge w:val="restart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1E42C6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Количество публикаций с упоминанием о проводимом </w:t>
            </w:r>
            <w:r>
              <w:rPr>
                <w:sz w:val="16"/>
                <w:szCs w:val="16"/>
              </w:rPr>
              <w:t>мероприятии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штука</w:t>
            </w:r>
          </w:p>
        </w:tc>
        <w:tc>
          <w:tcPr>
            <w:tcW w:w="992" w:type="dxa"/>
          </w:tcPr>
          <w:p w:rsidR="00401351" w:rsidRPr="003B7E88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</w:t>
            </w:r>
          </w:p>
        </w:tc>
        <w:tc>
          <w:tcPr>
            <w:tcW w:w="851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850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01351" w:rsidRPr="003B7E88" w:rsidTr="00401351">
        <w:trPr>
          <w:trHeight w:val="736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Удовлетворенность участников организацией мероприятий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:rsidR="00401351" w:rsidRPr="003B7E88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851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850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</w:tr>
      <w:tr w:rsidR="00401351" w:rsidRPr="003B7E88" w:rsidTr="00401351">
        <w:trPr>
          <w:trHeight w:val="736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FA5D35" w:rsidRDefault="00401351" w:rsidP="006A43BE">
            <w:pPr>
              <w:jc w:val="center"/>
              <w:rPr>
                <w:sz w:val="16"/>
                <w:szCs w:val="16"/>
              </w:rPr>
            </w:pPr>
            <w:r w:rsidRPr="00FA5D35">
              <w:rPr>
                <w:sz w:val="16"/>
                <w:szCs w:val="16"/>
              </w:rPr>
              <w:t>Количество участников, принявших участие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992" w:type="dxa"/>
          </w:tcPr>
          <w:p w:rsidR="00401351" w:rsidRPr="003B7E88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</w:tcPr>
          <w:p w:rsidR="00401351" w:rsidRPr="00B9776D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850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</w:tbl>
    <w:p w:rsidR="003B7E88" w:rsidRPr="003B7E88" w:rsidRDefault="003B7E88" w:rsidP="003B7E88">
      <w:pPr>
        <w:widowControl/>
        <w:suppressAutoHyphens/>
        <w:jc w:val="both"/>
        <w:rPr>
          <w:sz w:val="16"/>
          <w:szCs w:val="16"/>
        </w:rPr>
      </w:pPr>
    </w:p>
    <w:p w:rsidR="00DD33ED" w:rsidRDefault="00DD33ED" w:rsidP="003B7E88">
      <w:pPr>
        <w:widowControl/>
        <w:suppressAutoHyphens/>
        <w:jc w:val="both"/>
        <w:rPr>
          <w:sz w:val="16"/>
          <w:szCs w:val="16"/>
        </w:rPr>
      </w:pPr>
    </w:p>
    <w:p w:rsidR="003B7E88" w:rsidRPr="003B7E88" w:rsidRDefault="003B7E88" w:rsidP="003B7E88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>3.2. Показатели, характеризующие объем работы</w:t>
      </w:r>
    </w:p>
    <w:tbl>
      <w:tblPr>
        <w:tblW w:w="153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992"/>
        <w:gridCol w:w="851"/>
        <w:gridCol w:w="1134"/>
        <w:gridCol w:w="850"/>
        <w:gridCol w:w="993"/>
        <w:gridCol w:w="850"/>
        <w:gridCol w:w="709"/>
        <w:gridCol w:w="850"/>
        <w:gridCol w:w="851"/>
        <w:gridCol w:w="76"/>
        <w:gridCol w:w="633"/>
        <w:gridCol w:w="708"/>
        <w:gridCol w:w="851"/>
        <w:gridCol w:w="851"/>
        <w:gridCol w:w="555"/>
        <w:gridCol w:w="975"/>
        <w:gridCol w:w="1163"/>
        <w:gridCol w:w="708"/>
      </w:tblGrid>
      <w:tr w:rsidR="00AD7F4C" w:rsidRPr="003B7E88" w:rsidTr="00AD7F4C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(по справочникам)</w:t>
            </w:r>
          </w:p>
        </w:tc>
        <w:tc>
          <w:tcPr>
            <w:tcW w:w="326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 объема работы</w:t>
            </w:r>
          </w:p>
        </w:tc>
        <w:tc>
          <w:tcPr>
            <w:tcW w:w="76" w:type="dxa"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043" w:type="dxa"/>
            <w:gridSpan w:val="4"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Значения показателя объема работы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Размер платы (цена, тариф)</w:t>
            </w:r>
          </w:p>
        </w:tc>
        <w:tc>
          <w:tcPr>
            <w:tcW w:w="708" w:type="dxa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AD7F4C" w:rsidRPr="003B7E88" w:rsidTr="00AD7F4C"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описание работы</w:t>
            </w:r>
          </w:p>
        </w:tc>
        <w:tc>
          <w:tcPr>
            <w:tcW w:w="709" w:type="dxa"/>
            <w:gridSpan w:val="2"/>
            <w:vMerge w:val="restart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  <w:tc>
          <w:tcPr>
            <w:tcW w:w="708" w:type="dxa"/>
            <w:vMerge w:val="restart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абсолютных показателях</w:t>
            </w:r>
          </w:p>
        </w:tc>
        <w:tc>
          <w:tcPr>
            <w:tcW w:w="851" w:type="dxa"/>
            <w:vMerge w:val="restart"/>
          </w:tcPr>
          <w:p w:rsidR="00AD7F4C" w:rsidRPr="003B7E88" w:rsidRDefault="00AD7F4C" w:rsidP="00AD7F4C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  <w:r w:rsidRPr="003B7E88">
              <w:rPr>
                <w:sz w:val="16"/>
                <w:szCs w:val="16"/>
              </w:rPr>
              <w:t xml:space="preserve"> год</w:t>
            </w:r>
          </w:p>
          <w:p w:rsidR="00AD7F4C" w:rsidRPr="003B7E88" w:rsidRDefault="00AD7F4C" w:rsidP="00AD7F4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</w:t>
            </w:r>
            <w:r w:rsidRPr="003B7E88">
              <w:rPr>
                <w:sz w:val="16"/>
                <w:szCs w:val="16"/>
              </w:rPr>
              <w:t>-й год планового периода)</w:t>
            </w:r>
          </w:p>
        </w:tc>
        <w:tc>
          <w:tcPr>
            <w:tcW w:w="851" w:type="dxa"/>
            <w:vMerge w:val="restart"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3B7E88">
              <w:rPr>
                <w:sz w:val="16"/>
                <w:szCs w:val="16"/>
              </w:rPr>
              <w:t xml:space="preserve"> год</w:t>
            </w:r>
          </w:p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555" w:type="dxa"/>
            <w:vMerge w:val="restart"/>
            <w:shd w:val="clear" w:color="auto" w:fill="auto"/>
          </w:tcPr>
          <w:p w:rsidR="00AD7F4C" w:rsidRPr="003B7E88" w:rsidRDefault="00AD7F4C" w:rsidP="003B050A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3B7E88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75" w:type="dxa"/>
            <w:vMerge w:val="restart"/>
            <w:shd w:val="clear" w:color="auto" w:fill="auto"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3B7E88">
              <w:rPr>
                <w:sz w:val="16"/>
                <w:szCs w:val="16"/>
              </w:rPr>
              <w:t xml:space="preserve"> год</w:t>
            </w:r>
          </w:p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63" w:type="dxa"/>
            <w:vMerge w:val="restart"/>
            <w:shd w:val="clear" w:color="auto" w:fill="auto"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3B7E88">
              <w:rPr>
                <w:sz w:val="16"/>
                <w:szCs w:val="16"/>
              </w:rPr>
              <w:t xml:space="preserve"> год</w:t>
            </w:r>
          </w:p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</w:tr>
      <w:tr w:rsidR="00AD7F4C" w:rsidRPr="003B7E88" w:rsidTr="00AD7F4C">
        <w:tc>
          <w:tcPr>
            <w:tcW w:w="769" w:type="dxa"/>
            <w:vMerge/>
            <w:vAlign w:val="center"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</w:t>
            </w:r>
            <w:r w:rsidRPr="003B7E88"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код по ОКЕИ</w:t>
            </w:r>
          </w:p>
        </w:tc>
        <w:tc>
          <w:tcPr>
            <w:tcW w:w="85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dxa"/>
            <w:vMerge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AD7F4C" w:rsidRPr="003B7E88" w:rsidTr="00AD7F4C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11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13</w:t>
            </w:r>
          </w:p>
        </w:tc>
        <w:tc>
          <w:tcPr>
            <w:tcW w:w="555" w:type="dxa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14</w:t>
            </w:r>
          </w:p>
        </w:tc>
        <w:tc>
          <w:tcPr>
            <w:tcW w:w="975" w:type="dxa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16</w:t>
            </w:r>
          </w:p>
        </w:tc>
        <w:tc>
          <w:tcPr>
            <w:tcW w:w="708" w:type="dxa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17</w:t>
            </w:r>
          </w:p>
        </w:tc>
      </w:tr>
      <w:tr w:rsidR="00AD7F4C" w:rsidRPr="003B7E88" w:rsidTr="00AD7F4C">
        <w:trPr>
          <w:trHeight w:val="1265"/>
        </w:trPr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931919.Р.68.</w:t>
            </w:r>
            <w:r w:rsidRPr="00763825">
              <w:rPr>
                <w:sz w:val="16"/>
                <w:szCs w:val="16"/>
              </w:rPr>
              <w:t>1.01270001000</w:t>
            </w:r>
          </w:p>
          <w:p w:rsidR="00AD7F4C" w:rsidRPr="003B7E88" w:rsidRDefault="00AD7F4C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EA4003">
            <w:pPr>
              <w:rPr>
                <w:sz w:val="16"/>
                <w:szCs w:val="16"/>
              </w:rPr>
            </w:pPr>
          </w:p>
          <w:p w:rsidR="00AD7F4C" w:rsidRPr="003B7E88" w:rsidRDefault="00AD7F4C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Межрегиональные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8D2A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3B7E88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4D2B27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**Обеспечение участия спортивных сборных команд в официальных спортивных мероприятиях в соответствии с Перечнем мероприятий, утвержденным в Приложении 1 к Части 3 Прочие сведения </w:t>
            </w:r>
            <w:r>
              <w:rPr>
                <w:sz w:val="16"/>
                <w:szCs w:val="16"/>
              </w:rPr>
              <w:lastRenderedPageBreak/>
              <w:t>о муниципальном задании</w:t>
            </w: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AD7F4C" w:rsidRDefault="00AD7F4C" w:rsidP="006A43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3B7E88" w:rsidRDefault="00AD7F4C" w:rsidP="006A43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55" w:type="dxa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AD7F4C" w:rsidRPr="003B7E88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</w:tbl>
    <w:p w:rsidR="003B7E88" w:rsidRPr="003B7E88" w:rsidRDefault="003B7E88" w:rsidP="003B7E88">
      <w:pPr>
        <w:widowControl/>
        <w:suppressAutoHyphens/>
        <w:spacing w:line="228" w:lineRule="auto"/>
        <w:rPr>
          <w:sz w:val="16"/>
          <w:szCs w:val="16"/>
        </w:rPr>
      </w:pPr>
    </w:p>
    <w:p w:rsidR="009A6B59" w:rsidRDefault="009A6B59" w:rsidP="003B7E88">
      <w:pPr>
        <w:widowControl/>
        <w:suppressAutoHyphens/>
        <w:jc w:val="center"/>
        <w:rPr>
          <w:sz w:val="16"/>
          <w:szCs w:val="16"/>
        </w:rPr>
      </w:pPr>
    </w:p>
    <w:p w:rsidR="009A6B59" w:rsidRDefault="009A6B59" w:rsidP="003B7E88">
      <w:pPr>
        <w:widowControl/>
        <w:suppressAutoHyphens/>
        <w:jc w:val="center"/>
        <w:rPr>
          <w:sz w:val="16"/>
          <w:szCs w:val="16"/>
        </w:rPr>
      </w:pPr>
    </w:p>
    <w:p w:rsidR="009A6B59" w:rsidRDefault="009A6B59" w:rsidP="003B7E88">
      <w:pPr>
        <w:widowControl/>
        <w:suppressAutoHyphens/>
        <w:jc w:val="center"/>
        <w:rPr>
          <w:sz w:val="16"/>
          <w:szCs w:val="16"/>
        </w:rPr>
      </w:pPr>
    </w:p>
    <w:p w:rsidR="009A6B59" w:rsidRDefault="009A6B59" w:rsidP="003B7E88">
      <w:pPr>
        <w:widowControl/>
        <w:suppressAutoHyphens/>
        <w:jc w:val="center"/>
        <w:rPr>
          <w:sz w:val="16"/>
          <w:szCs w:val="16"/>
        </w:rPr>
      </w:pPr>
    </w:p>
    <w:p w:rsidR="008D2A94" w:rsidRDefault="008D2A94" w:rsidP="003B7E88">
      <w:pPr>
        <w:widowControl/>
        <w:suppressAutoHyphens/>
        <w:jc w:val="center"/>
        <w:rPr>
          <w:sz w:val="16"/>
          <w:szCs w:val="16"/>
        </w:rPr>
      </w:pPr>
    </w:p>
    <w:p w:rsidR="003B7E88" w:rsidRPr="003B7E88" w:rsidRDefault="003B7E88" w:rsidP="003B7E88">
      <w:pPr>
        <w:widowControl/>
        <w:suppressAutoHyphens/>
        <w:jc w:val="center"/>
        <w:rPr>
          <w:sz w:val="16"/>
          <w:szCs w:val="16"/>
        </w:rPr>
      </w:pPr>
      <w:r w:rsidRPr="003B7E88">
        <w:rPr>
          <w:sz w:val="16"/>
          <w:szCs w:val="16"/>
        </w:rPr>
        <w:t xml:space="preserve">Раздел </w:t>
      </w:r>
      <w:r w:rsidR="00502DF4">
        <w:rPr>
          <w:sz w:val="16"/>
          <w:szCs w:val="16"/>
        </w:rPr>
        <w:t>2</w:t>
      </w:r>
    </w:p>
    <w:p w:rsidR="003B7E88" w:rsidRPr="003B7E88" w:rsidRDefault="003B7E88" w:rsidP="003B7E88">
      <w:pPr>
        <w:widowControl/>
        <w:suppressAutoHyphens/>
        <w:jc w:val="center"/>
        <w:rPr>
          <w:sz w:val="16"/>
          <w:szCs w:val="16"/>
        </w:rPr>
      </w:pPr>
    </w:p>
    <w:tbl>
      <w:tblPr>
        <w:tblW w:w="145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597"/>
        <w:gridCol w:w="1645"/>
        <w:gridCol w:w="1269"/>
      </w:tblGrid>
      <w:tr w:rsidR="003B7E88" w:rsidRPr="003B7E88" w:rsidTr="006A43BE">
        <w:trPr>
          <w:trHeight w:val="246"/>
        </w:trPr>
        <w:tc>
          <w:tcPr>
            <w:tcW w:w="11597" w:type="dxa"/>
            <w:tcBorders>
              <w:top w:val="nil"/>
              <w:left w:val="nil"/>
              <w:bottom w:val="nil"/>
              <w:right w:val="nil"/>
            </w:tcBorders>
          </w:tcPr>
          <w:p w:rsidR="003B7E88" w:rsidRPr="003B7E88" w:rsidRDefault="003B7E88" w:rsidP="003B7E88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1. Наименование работы: </w:t>
            </w:r>
            <w:r w:rsidRPr="00DD33ED">
              <w:rPr>
                <w:sz w:val="20"/>
                <w:szCs w:val="20"/>
              </w:rPr>
              <w:t>Обеспечение участия лиц, проходящих спортивную подготовку, в спортивных соревнованиях</w:t>
            </w:r>
          </w:p>
          <w:p w:rsidR="003B7E88" w:rsidRPr="003B7E88" w:rsidRDefault="003B7E88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1645" w:type="dxa"/>
            <w:vMerge w:val="restart"/>
            <w:tcBorders>
              <w:top w:val="nil"/>
              <w:left w:val="nil"/>
              <w:bottom w:val="nil"/>
            </w:tcBorders>
          </w:tcPr>
          <w:p w:rsidR="003B7E88" w:rsidRPr="003B7E88" w:rsidRDefault="003B7E88" w:rsidP="006A43BE">
            <w:pPr>
              <w:widowControl/>
              <w:suppressAutoHyphens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269" w:type="dxa"/>
            <w:vMerge w:val="restart"/>
          </w:tcPr>
          <w:p w:rsidR="003B7E88" w:rsidRPr="003B7E88" w:rsidRDefault="003B7E88" w:rsidP="006A43BE">
            <w:pPr>
              <w:rPr>
                <w:sz w:val="16"/>
                <w:szCs w:val="16"/>
              </w:rPr>
            </w:pPr>
          </w:p>
          <w:p w:rsidR="00C639B2" w:rsidRPr="00521901" w:rsidRDefault="00C11A14" w:rsidP="00C63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0695</w:t>
            </w:r>
          </w:p>
          <w:p w:rsidR="003B7E88" w:rsidRPr="003B7E88" w:rsidRDefault="003B7E88" w:rsidP="006A43BE">
            <w:pPr>
              <w:rPr>
                <w:color w:val="000000"/>
                <w:sz w:val="16"/>
                <w:szCs w:val="16"/>
              </w:rPr>
            </w:pPr>
          </w:p>
        </w:tc>
      </w:tr>
      <w:tr w:rsidR="003B7E88" w:rsidRPr="003B7E88" w:rsidTr="006A43BE">
        <w:trPr>
          <w:trHeight w:val="254"/>
        </w:trPr>
        <w:tc>
          <w:tcPr>
            <w:tcW w:w="11597" w:type="dxa"/>
            <w:tcBorders>
              <w:top w:val="nil"/>
              <w:left w:val="nil"/>
              <w:bottom w:val="nil"/>
              <w:right w:val="nil"/>
            </w:tcBorders>
          </w:tcPr>
          <w:p w:rsidR="003B7E88" w:rsidRPr="003B7E88" w:rsidRDefault="003B7E88" w:rsidP="006A43BE">
            <w:pPr>
              <w:widowControl/>
              <w:suppressAutoHyphens/>
              <w:jc w:val="both"/>
              <w:rPr>
                <w:sz w:val="16"/>
                <w:szCs w:val="16"/>
                <w:u w:val="single"/>
              </w:rPr>
            </w:pPr>
            <w:r w:rsidRPr="003B7E88">
              <w:rPr>
                <w:sz w:val="16"/>
                <w:szCs w:val="16"/>
              </w:rPr>
              <w:t>2</w:t>
            </w:r>
            <w:r w:rsidRPr="00521901">
              <w:rPr>
                <w:sz w:val="20"/>
                <w:szCs w:val="20"/>
              </w:rPr>
              <w:t>. Категории потребителей работы: в интересах общества</w:t>
            </w:r>
          </w:p>
          <w:p w:rsidR="003B7E88" w:rsidRPr="003B7E88" w:rsidRDefault="003B7E88" w:rsidP="006A43BE">
            <w:pPr>
              <w:widowControl/>
              <w:suppressAutoHyphens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1645" w:type="dxa"/>
            <w:vMerge/>
            <w:tcBorders>
              <w:top w:val="nil"/>
              <w:left w:val="nil"/>
              <w:bottom w:val="nil"/>
            </w:tcBorders>
          </w:tcPr>
          <w:p w:rsidR="003B7E88" w:rsidRPr="003B7E88" w:rsidRDefault="003B7E88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1269" w:type="dxa"/>
            <w:vMerge/>
          </w:tcPr>
          <w:p w:rsidR="003B7E88" w:rsidRPr="003B7E88" w:rsidRDefault="003B7E88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</w:tr>
    </w:tbl>
    <w:p w:rsidR="003B7E88" w:rsidRPr="003B7E88" w:rsidRDefault="003B7E88" w:rsidP="003B7E88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>3. Показатели, характеризующие объем и (или) качество работы</w:t>
      </w:r>
    </w:p>
    <w:p w:rsidR="003B7E88" w:rsidRPr="003B7E88" w:rsidRDefault="003B7E88" w:rsidP="003B7E88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 xml:space="preserve">3.1. Показатели, характеризующие качество работы </w:t>
      </w:r>
    </w:p>
    <w:tbl>
      <w:tblPr>
        <w:tblW w:w="150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1418"/>
        <w:gridCol w:w="1275"/>
        <w:gridCol w:w="1560"/>
        <w:gridCol w:w="850"/>
        <w:gridCol w:w="1276"/>
        <w:gridCol w:w="1701"/>
        <w:gridCol w:w="992"/>
        <w:gridCol w:w="992"/>
        <w:gridCol w:w="851"/>
        <w:gridCol w:w="850"/>
        <w:gridCol w:w="1276"/>
        <w:gridCol w:w="1276"/>
      </w:tblGrid>
      <w:tr w:rsidR="00401351" w:rsidRPr="003B7E88" w:rsidTr="00401351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 xml:space="preserve">Уникальный номер </w:t>
            </w:r>
          </w:p>
          <w:p w:rsidR="00401351" w:rsidRPr="003B7E88" w:rsidRDefault="00401351" w:rsidP="006A43B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реестровой записи</w:t>
            </w:r>
          </w:p>
        </w:tc>
        <w:tc>
          <w:tcPr>
            <w:tcW w:w="4253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126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(по справочникам)</w:t>
            </w:r>
          </w:p>
        </w:tc>
        <w:tc>
          <w:tcPr>
            <w:tcW w:w="368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 качества работы</w:t>
            </w:r>
          </w:p>
        </w:tc>
        <w:tc>
          <w:tcPr>
            <w:tcW w:w="2977" w:type="dxa"/>
            <w:gridSpan w:val="3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Значения показателя качества работы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401351" w:rsidRPr="003B7E88" w:rsidTr="00401351">
        <w:trPr>
          <w:trHeight w:val="1419"/>
        </w:trPr>
        <w:tc>
          <w:tcPr>
            <w:tcW w:w="76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401351" w:rsidRPr="003B7E88" w:rsidRDefault="00401351" w:rsidP="003B050A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</w:t>
            </w:r>
            <w:r w:rsidR="003B050A">
              <w:rPr>
                <w:sz w:val="16"/>
                <w:szCs w:val="16"/>
              </w:rPr>
              <w:t>20</w:t>
            </w:r>
            <w:r w:rsidRPr="003B7E88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 w:rsidR="003B050A">
              <w:rPr>
                <w:sz w:val="16"/>
                <w:szCs w:val="16"/>
              </w:rPr>
              <w:t>1</w:t>
            </w:r>
            <w:r w:rsidRPr="003B7E88">
              <w:rPr>
                <w:sz w:val="16"/>
                <w:szCs w:val="16"/>
              </w:rPr>
              <w:t xml:space="preserve"> год </w:t>
            </w:r>
          </w:p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202</w:t>
            </w:r>
            <w:r w:rsidR="003B050A">
              <w:rPr>
                <w:sz w:val="16"/>
                <w:szCs w:val="16"/>
              </w:rPr>
              <w:t>2</w:t>
            </w:r>
            <w:r w:rsidRPr="003B7E88">
              <w:rPr>
                <w:sz w:val="16"/>
                <w:szCs w:val="16"/>
              </w:rPr>
              <w:t xml:space="preserve"> год </w:t>
            </w:r>
          </w:p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</w:tr>
      <w:tr w:rsidR="00401351" w:rsidRPr="003B7E88" w:rsidTr="00401351">
        <w:trPr>
          <w:trHeight w:val="918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5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(наименование показателя</w:t>
            </w:r>
          </w:p>
        </w:tc>
        <w:tc>
          <w:tcPr>
            <w:tcW w:w="156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код по ОКЕИ</w:t>
            </w:r>
          </w:p>
        </w:tc>
        <w:tc>
          <w:tcPr>
            <w:tcW w:w="851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401351" w:rsidRPr="003B7E88" w:rsidTr="00401351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13</w:t>
            </w:r>
          </w:p>
        </w:tc>
      </w:tr>
      <w:tr w:rsidR="00401351" w:rsidRPr="00502DF4" w:rsidTr="00401351">
        <w:trPr>
          <w:trHeight w:val="736"/>
        </w:trPr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1D72F6" w:rsidP="006A43BE">
            <w:pPr>
              <w:jc w:val="center"/>
              <w:rPr>
                <w:sz w:val="16"/>
                <w:szCs w:val="16"/>
              </w:rPr>
            </w:pPr>
            <w:r w:rsidRPr="001D72F6">
              <w:rPr>
                <w:sz w:val="16"/>
                <w:szCs w:val="16"/>
              </w:rPr>
              <w:t>931919.Р.68.1.06950001000</w:t>
            </w: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C639B2">
            <w:pPr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Региональные</w:t>
            </w:r>
          </w:p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vMerge w:val="restart"/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1E42C6">
            <w:pPr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 xml:space="preserve">Количество публикаций с упоминанием о проводимом </w:t>
            </w:r>
            <w:r>
              <w:rPr>
                <w:sz w:val="16"/>
                <w:szCs w:val="16"/>
              </w:rPr>
              <w:lastRenderedPageBreak/>
              <w:t>мероприятии</w:t>
            </w:r>
          </w:p>
        </w:tc>
        <w:tc>
          <w:tcPr>
            <w:tcW w:w="992" w:type="dxa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lastRenderedPageBreak/>
              <w:t>штука</w:t>
            </w:r>
          </w:p>
        </w:tc>
        <w:tc>
          <w:tcPr>
            <w:tcW w:w="992" w:type="dxa"/>
          </w:tcPr>
          <w:p w:rsidR="00401351" w:rsidRPr="00502DF4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</w:t>
            </w:r>
          </w:p>
        </w:tc>
        <w:tc>
          <w:tcPr>
            <w:tcW w:w="851" w:type="dxa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850" w:type="dxa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  <w:shd w:val="clear" w:color="auto" w:fill="auto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01351" w:rsidRPr="00502DF4" w:rsidTr="00401351">
        <w:trPr>
          <w:trHeight w:val="736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Удовлетворенность участников организацией мероприятий</w:t>
            </w:r>
          </w:p>
        </w:tc>
        <w:tc>
          <w:tcPr>
            <w:tcW w:w="992" w:type="dxa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:rsidR="00401351" w:rsidRPr="00502DF4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851" w:type="dxa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850" w:type="dxa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1276" w:type="dxa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1276" w:type="dxa"/>
            <w:shd w:val="clear" w:color="auto" w:fill="auto"/>
          </w:tcPr>
          <w:p w:rsidR="00401351" w:rsidRPr="00502DF4" w:rsidRDefault="00401351" w:rsidP="006A43BE">
            <w:pPr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5</w:t>
            </w:r>
          </w:p>
        </w:tc>
      </w:tr>
      <w:tr w:rsidR="00401351" w:rsidRPr="00502DF4" w:rsidTr="00401351">
        <w:trPr>
          <w:trHeight w:val="736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502DF4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FA5D35" w:rsidRDefault="00401351" w:rsidP="006A43BE">
            <w:pPr>
              <w:jc w:val="center"/>
              <w:rPr>
                <w:sz w:val="16"/>
                <w:szCs w:val="16"/>
              </w:rPr>
            </w:pPr>
            <w:r w:rsidRPr="00FA5D35">
              <w:rPr>
                <w:sz w:val="16"/>
                <w:szCs w:val="16"/>
              </w:rPr>
              <w:t>Количество участников, принявших участие</w:t>
            </w:r>
          </w:p>
        </w:tc>
        <w:tc>
          <w:tcPr>
            <w:tcW w:w="992" w:type="dxa"/>
          </w:tcPr>
          <w:p w:rsidR="00401351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992" w:type="dxa"/>
          </w:tcPr>
          <w:p w:rsidR="00401351" w:rsidRPr="00502DF4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</w:tcPr>
          <w:p w:rsidR="00401351" w:rsidRPr="00502DF4" w:rsidRDefault="00D12E1F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  <w:r w:rsidR="00401351">
              <w:rPr>
                <w:sz w:val="16"/>
                <w:szCs w:val="16"/>
              </w:rPr>
              <w:t>,00</w:t>
            </w:r>
          </w:p>
        </w:tc>
        <w:tc>
          <w:tcPr>
            <w:tcW w:w="850" w:type="dxa"/>
          </w:tcPr>
          <w:p w:rsidR="00401351" w:rsidRPr="00502DF4" w:rsidRDefault="00D12E1F" w:rsidP="00B977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  <w:r w:rsidR="00401351">
              <w:rPr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401351" w:rsidRPr="00502DF4" w:rsidRDefault="00D12E1F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  <w:r w:rsidR="00401351">
              <w:rPr>
                <w:sz w:val="16"/>
                <w:szCs w:val="16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01351" w:rsidRPr="00401351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</w:tbl>
    <w:p w:rsidR="003B7E88" w:rsidRPr="00502DF4" w:rsidRDefault="003B7E88" w:rsidP="003B7E88">
      <w:pPr>
        <w:widowControl/>
        <w:suppressAutoHyphens/>
        <w:jc w:val="both"/>
        <w:rPr>
          <w:sz w:val="16"/>
          <w:szCs w:val="16"/>
        </w:rPr>
      </w:pPr>
    </w:p>
    <w:p w:rsidR="003B7E88" w:rsidRPr="00502DF4" w:rsidRDefault="003B7E88" w:rsidP="003B7E88">
      <w:pPr>
        <w:widowControl/>
        <w:suppressAutoHyphens/>
        <w:jc w:val="both"/>
        <w:rPr>
          <w:sz w:val="16"/>
          <w:szCs w:val="16"/>
        </w:rPr>
      </w:pPr>
      <w:r w:rsidRPr="00502DF4">
        <w:rPr>
          <w:sz w:val="16"/>
          <w:szCs w:val="16"/>
        </w:rPr>
        <w:t>3.2. Показатели, характеризующие объем работы</w:t>
      </w:r>
    </w:p>
    <w:tbl>
      <w:tblPr>
        <w:tblW w:w="156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992"/>
        <w:gridCol w:w="851"/>
        <w:gridCol w:w="1134"/>
        <w:gridCol w:w="850"/>
        <w:gridCol w:w="993"/>
        <w:gridCol w:w="850"/>
        <w:gridCol w:w="709"/>
        <w:gridCol w:w="850"/>
        <w:gridCol w:w="993"/>
        <w:gridCol w:w="76"/>
        <w:gridCol w:w="491"/>
        <w:gridCol w:w="708"/>
        <w:gridCol w:w="851"/>
        <w:gridCol w:w="851"/>
        <w:gridCol w:w="555"/>
        <w:gridCol w:w="975"/>
        <w:gridCol w:w="1163"/>
        <w:gridCol w:w="992"/>
      </w:tblGrid>
      <w:tr w:rsidR="00AD7F4C" w:rsidRPr="00502DF4" w:rsidTr="00AD7F4C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502DF4">
              <w:rPr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(по справочникам)</w:t>
            </w:r>
          </w:p>
        </w:tc>
        <w:tc>
          <w:tcPr>
            <w:tcW w:w="3402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Показатель объема работы</w:t>
            </w:r>
          </w:p>
        </w:tc>
        <w:tc>
          <w:tcPr>
            <w:tcW w:w="76" w:type="dxa"/>
          </w:tcPr>
          <w:p w:rsidR="00AD7F4C" w:rsidRPr="00502DF4" w:rsidRDefault="00AD7F4C" w:rsidP="00AD7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901" w:type="dxa"/>
            <w:gridSpan w:val="4"/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Значения показателя объема работы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Размер платы (цена, тариф)</w:t>
            </w:r>
          </w:p>
        </w:tc>
        <w:tc>
          <w:tcPr>
            <w:tcW w:w="992" w:type="dxa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AD7F4C" w:rsidRPr="00502DF4" w:rsidTr="00AD7F4C"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502DF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vMerge w:val="restart"/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описание работы</w:t>
            </w:r>
          </w:p>
        </w:tc>
        <w:tc>
          <w:tcPr>
            <w:tcW w:w="567" w:type="dxa"/>
            <w:gridSpan w:val="2"/>
            <w:vMerge w:val="restart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в процентах</w:t>
            </w:r>
          </w:p>
        </w:tc>
        <w:tc>
          <w:tcPr>
            <w:tcW w:w="708" w:type="dxa"/>
            <w:vMerge w:val="restart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в абсолютных показателях</w:t>
            </w:r>
          </w:p>
        </w:tc>
        <w:tc>
          <w:tcPr>
            <w:tcW w:w="851" w:type="dxa"/>
            <w:vMerge w:val="restart"/>
          </w:tcPr>
          <w:p w:rsidR="00AD7F4C" w:rsidRPr="00502DF4" w:rsidRDefault="00AD7F4C" w:rsidP="00AD7F4C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AD7F4C" w:rsidRPr="00502DF4" w:rsidRDefault="00AD7F4C" w:rsidP="00AD7F4C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555" w:type="dxa"/>
            <w:vMerge w:val="restart"/>
            <w:shd w:val="clear" w:color="auto" w:fill="auto"/>
          </w:tcPr>
          <w:p w:rsidR="00AD7F4C" w:rsidRPr="00502DF4" w:rsidRDefault="00AD7F4C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502DF4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75" w:type="dxa"/>
            <w:vMerge w:val="restart"/>
            <w:shd w:val="clear" w:color="auto" w:fill="auto"/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63" w:type="dxa"/>
            <w:vMerge w:val="restart"/>
            <w:shd w:val="clear" w:color="auto" w:fill="auto"/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в процентах</w:t>
            </w:r>
          </w:p>
        </w:tc>
      </w:tr>
      <w:tr w:rsidR="00AD7F4C" w:rsidRPr="00502DF4" w:rsidTr="00AD7F4C">
        <w:tc>
          <w:tcPr>
            <w:tcW w:w="769" w:type="dxa"/>
            <w:vMerge/>
            <w:vAlign w:val="center"/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наименование показа</w:t>
            </w:r>
            <w:r w:rsidRPr="00502DF4"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502DF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502DF4">
              <w:rPr>
                <w:sz w:val="16"/>
                <w:szCs w:val="16"/>
              </w:rPr>
              <w:t>код по ОКЕИ</w:t>
            </w:r>
          </w:p>
        </w:tc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dxa"/>
            <w:vMerge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AD7F4C" w:rsidRPr="00502DF4" w:rsidTr="00AD7F4C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11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13</w:t>
            </w:r>
          </w:p>
        </w:tc>
        <w:tc>
          <w:tcPr>
            <w:tcW w:w="555" w:type="dxa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14</w:t>
            </w:r>
          </w:p>
        </w:tc>
        <w:tc>
          <w:tcPr>
            <w:tcW w:w="975" w:type="dxa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17</w:t>
            </w:r>
          </w:p>
        </w:tc>
      </w:tr>
      <w:tr w:rsidR="00AD7F4C" w:rsidRPr="00502DF4" w:rsidTr="00AD7F4C">
        <w:trPr>
          <w:trHeight w:val="854"/>
        </w:trPr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917A40">
            <w:pPr>
              <w:jc w:val="center"/>
              <w:rPr>
                <w:sz w:val="16"/>
                <w:szCs w:val="16"/>
              </w:rPr>
            </w:pPr>
            <w:r w:rsidRPr="001D72F6">
              <w:rPr>
                <w:sz w:val="16"/>
                <w:szCs w:val="16"/>
              </w:rPr>
              <w:t>931919.Р.68.1.06950001000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917A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>1</w:t>
            </w:r>
            <w:r w:rsidRPr="00502DF4">
              <w:rPr>
                <w:sz w:val="16"/>
                <w:szCs w:val="16"/>
              </w:rPr>
              <w:t>Региональные</w:t>
            </w:r>
          </w:p>
          <w:p w:rsidR="00AD7F4C" w:rsidRPr="00502DF4" w:rsidRDefault="00AD7F4C" w:rsidP="00917A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8D2A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мероприятий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4D2B27"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**Обеспечение участия лиц, проходящих спортивную подготовку, в спортивных соревнованиях в соответствии с Перечнем мероприяти</w:t>
            </w:r>
            <w:r>
              <w:rPr>
                <w:sz w:val="16"/>
                <w:szCs w:val="16"/>
              </w:rPr>
              <w:lastRenderedPageBreak/>
              <w:t>й, утвержденным в Приложении 2 к Части 3 Прочие сведения о муниципальном задании</w:t>
            </w:r>
          </w:p>
        </w:tc>
        <w:tc>
          <w:tcPr>
            <w:tcW w:w="56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AD7F4C" w:rsidRDefault="00AD7F4C" w:rsidP="006A43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F4C" w:rsidRPr="00502DF4" w:rsidRDefault="00AD7F4C" w:rsidP="006A43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55" w:type="dxa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D7F4C" w:rsidRPr="00502DF4" w:rsidRDefault="00AD7F4C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</w:tbl>
    <w:p w:rsidR="003B7E88" w:rsidRPr="003B7E88" w:rsidRDefault="003B7E88" w:rsidP="003B7E88">
      <w:pPr>
        <w:widowControl/>
        <w:suppressAutoHyphens/>
        <w:spacing w:line="228" w:lineRule="auto"/>
        <w:rPr>
          <w:sz w:val="16"/>
          <w:szCs w:val="16"/>
        </w:rPr>
      </w:pPr>
    </w:p>
    <w:p w:rsidR="003B7E88" w:rsidRPr="003B7E88" w:rsidRDefault="003B7E88" w:rsidP="003B7E88">
      <w:pPr>
        <w:widowControl/>
        <w:suppressAutoHyphens/>
        <w:spacing w:line="228" w:lineRule="auto"/>
        <w:rPr>
          <w:sz w:val="16"/>
          <w:szCs w:val="16"/>
        </w:rPr>
      </w:pPr>
    </w:p>
    <w:p w:rsidR="00C639B2" w:rsidRDefault="00C639B2" w:rsidP="00C639B2">
      <w:pPr>
        <w:widowControl/>
        <w:suppressAutoHyphens/>
        <w:spacing w:line="228" w:lineRule="auto"/>
        <w:rPr>
          <w:sz w:val="16"/>
          <w:szCs w:val="16"/>
        </w:rPr>
      </w:pPr>
    </w:p>
    <w:p w:rsidR="00502DF4" w:rsidRPr="003B7E88" w:rsidRDefault="00502DF4" w:rsidP="00C639B2">
      <w:pPr>
        <w:widowControl/>
        <w:suppressAutoHyphens/>
        <w:spacing w:line="228" w:lineRule="auto"/>
        <w:rPr>
          <w:sz w:val="16"/>
          <w:szCs w:val="16"/>
        </w:rPr>
      </w:pPr>
    </w:p>
    <w:p w:rsidR="008D2A94" w:rsidRDefault="008D2A94" w:rsidP="00C639B2">
      <w:pPr>
        <w:widowControl/>
        <w:suppressAutoHyphens/>
        <w:jc w:val="center"/>
        <w:rPr>
          <w:sz w:val="20"/>
          <w:szCs w:val="20"/>
        </w:rPr>
      </w:pPr>
    </w:p>
    <w:p w:rsidR="008D2A94" w:rsidRDefault="008D2A94" w:rsidP="00C639B2">
      <w:pPr>
        <w:widowControl/>
        <w:suppressAutoHyphens/>
        <w:jc w:val="center"/>
        <w:rPr>
          <w:sz w:val="20"/>
          <w:szCs w:val="20"/>
        </w:rPr>
      </w:pPr>
    </w:p>
    <w:p w:rsidR="00C639B2" w:rsidRPr="00521901" w:rsidRDefault="00C639B2" w:rsidP="00C639B2">
      <w:pPr>
        <w:widowControl/>
        <w:suppressAutoHyphens/>
        <w:jc w:val="center"/>
        <w:rPr>
          <w:sz w:val="20"/>
          <w:szCs w:val="20"/>
        </w:rPr>
      </w:pPr>
      <w:r w:rsidRPr="00521901">
        <w:rPr>
          <w:sz w:val="20"/>
          <w:szCs w:val="20"/>
        </w:rPr>
        <w:t xml:space="preserve">Раздел </w:t>
      </w:r>
      <w:r w:rsidR="00502DF4" w:rsidRPr="00521901">
        <w:rPr>
          <w:sz w:val="20"/>
          <w:szCs w:val="20"/>
        </w:rPr>
        <w:t>3</w:t>
      </w:r>
    </w:p>
    <w:p w:rsidR="00C639B2" w:rsidRPr="003B7E88" w:rsidRDefault="00C639B2" w:rsidP="00C639B2">
      <w:pPr>
        <w:widowControl/>
        <w:suppressAutoHyphens/>
        <w:jc w:val="center"/>
        <w:rPr>
          <w:sz w:val="16"/>
          <w:szCs w:val="16"/>
        </w:rPr>
      </w:pPr>
    </w:p>
    <w:tbl>
      <w:tblPr>
        <w:tblW w:w="145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597"/>
        <w:gridCol w:w="1645"/>
        <w:gridCol w:w="1269"/>
      </w:tblGrid>
      <w:tr w:rsidR="00C639B2" w:rsidRPr="003B7E88" w:rsidTr="006A43BE">
        <w:trPr>
          <w:trHeight w:val="246"/>
        </w:trPr>
        <w:tc>
          <w:tcPr>
            <w:tcW w:w="11597" w:type="dxa"/>
            <w:tcBorders>
              <w:top w:val="nil"/>
              <w:left w:val="nil"/>
              <w:bottom w:val="nil"/>
              <w:right w:val="nil"/>
            </w:tcBorders>
          </w:tcPr>
          <w:p w:rsidR="00C639B2" w:rsidRDefault="00C639B2" w:rsidP="00C639B2">
            <w:pPr>
              <w:widowControl/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E88">
              <w:rPr>
                <w:sz w:val="16"/>
                <w:szCs w:val="16"/>
              </w:rPr>
              <w:t>1</w:t>
            </w:r>
            <w:r w:rsidRPr="00521901">
              <w:rPr>
                <w:sz w:val="20"/>
                <w:szCs w:val="20"/>
              </w:rPr>
              <w:t>. Наименование работы: Организация</w:t>
            </w:r>
            <w:r w:rsidRPr="00F060FF">
              <w:rPr>
                <w:sz w:val="20"/>
                <w:szCs w:val="20"/>
              </w:rPr>
              <w:t xml:space="preserve"> и проведение спортивно-оздоровительной работы по развитию физической культуры и спорта среди различных групп населения</w:t>
            </w:r>
          </w:p>
          <w:p w:rsidR="00C639B2" w:rsidRPr="003B7E88" w:rsidRDefault="00C639B2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1645" w:type="dxa"/>
            <w:vMerge w:val="restart"/>
            <w:tcBorders>
              <w:top w:val="nil"/>
              <w:left w:val="nil"/>
              <w:bottom w:val="nil"/>
            </w:tcBorders>
          </w:tcPr>
          <w:p w:rsidR="00C639B2" w:rsidRPr="003B7E88" w:rsidRDefault="00C639B2" w:rsidP="006A43BE">
            <w:pPr>
              <w:widowControl/>
              <w:suppressAutoHyphens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269" w:type="dxa"/>
            <w:vMerge w:val="restart"/>
          </w:tcPr>
          <w:p w:rsidR="00C639B2" w:rsidRPr="003B7E88" w:rsidRDefault="00C639B2" w:rsidP="006A43BE">
            <w:pPr>
              <w:rPr>
                <w:sz w:val="16"/>
                <w:szCs w:val="16"/>
              </w:rPr>
            </w:pPr>
          </w:p>
          <w:p w:rsidR="00C639B2" w:rsidRPr="00521901" w:rsidRDefault="00C11A14" w:rsidP="00C63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1591</w:t>
            </w:r>
          </w:p>
          <w:p w:rsidR="00C639B2" w:rsidRPr="003B7E88" w:rsidRDefault="00C639B2" w:rsidP="006A43BE">
            <w:pPr>
              <w:rPr>
                <w:color w:val="000000"/>
                <w:sz w:val="16"/>
                <w:szCs w:val="16"/>
              </w:rPr>
            </w:pPr>
          </w:p>
        </w:tc>
      </w:tr>
      <w:tr w:rsidR="00C639B2" w:rsidRPr="003B7E88" w:rsidTr="006A43BE">
        <w:trPr>
          <w:trHeight w:val="254"/>
        </w:trPr>
        <w:tc>
          <w:tcPr>
            <w:tcW w:w="11597" w:type="dxa"/>
            <w:tcBorders>
              <w:top w:val="nil"/>
              <w:left w:val="nil"/>
              <w:bottom w:val="nil"/>
              <w:right w:val="nil"/>
            </w:tcBorders>
          </w:tcPr>
          <w:p w:rsidR="00C639B2" w:rsidRPr="00521901" w:rsidRDefault="00C639B2" w:rsidP="006A43BE">
            <w:pPr>
              <w:widowControl/>
              <w:suppressAutoHyphens/>
              <w:jc w:val="both"/>
              <w:rPr>
                <w:sz w:val="20"/>
                <w:szCs w:val="20"/>
              </w:rPr>
            </w:pPr>
            <w:r w:rsidRPr="00521901">
              <w:rPr>
                <w:sz w:val="20"/>
                <w:szCs w:val="20"/>
              </w:rPr>
              <w:t xml:space="preserve">2. Категории потребителей работы: </w:t>
            </w:r>
            <w:r w:rsidR="00F060FF" w:rsidRPr="00521901">
              <w:rPr>
                <w:sz w:val="20"/>
                <w:szCs w:val="20"/>
              </w:rPr>
              <w:t>физические лица</w:t>
            </w:r>
          </w:p>
          <w:p w:rsidR="00C639B2" w:rsidRPr="003B7E88" w:rsidRDefault="00C639B2" w:rsidP="006A43BE">
            <w:pPr>
              <w:widowControl/>
              <w:suppressAutoHyphens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1645" w:type="dxa"/>
            <w:vMerge/>
            <w:tcBorders>
              <w:top w:val="nil"/>
              <w:left w:val="nil"/>
              <w:bottom w:val="nil"/>
            </w:tcBorders>
          </w:tcPr>
          <w:p w:rsidR="00C639B2" w:rsidRPr="003B7E88" w:rsidRDefault="00C639B2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1269" w:type="dxa"/>
            <w:vMerge/>
          </w:tcPr>
          <w:p w:rsidR="00C639B2" w:rsidRPr="003B7E88" w:rsidRDefault="00C639B2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</w:tr>
    </w:tbl>
    <w:p w:rsidR="00C639B2" w:rsidRPr="003B7E88" w:rsidRDefault="00C639B2" w:rsidP="00C639B2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>3. Показатели, характеризующие объем и (или) качество работы</w:t>
      </w:r>
    </w:p>
    <w:p w:rsidR="00C639B2" w:rsidRPr="003B7E88" w:rsidRDefault="00C639B2" w:rsidP="00C639B2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 xml:space="preserve">3.1. Показатели, характеризующие качество работы </w:t>
      </w:r>
    </w:p>
    <w:tbl>
      <w:tblPr>
        <w:tblW w:w="150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1418"/>
        <w:gridCol w:w="1275"/>
        <w:gridCol w:w="1560"/>
        <w:gridCol w:w="850"/>
        <w:gridCol w:w="1276"/>
        <w:gridCol w:w="1701"/>
        <w:gridCol w:w="992"/>
        <w:gridCol w:w="992"/>
        <w:gridCol w:w="851"/>
        <w:gridCol w:w="850"/>
        <w:gridCol w:w="1276"/>
        <w:gridCol w:w="1276"/>
      </w:tblGrid>
      <w:tr w:rsidR="00401351" w:rsidRPr="003B7E88" w:rsidTr="00401351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 xml:space="preserve">Уникальный номер </w:t>
            </w:r>
          </w:p>
          <w:p w:rsidR="00401351" w:rsidRPr="003B7E88" w:rsidRDefault="00401351" w:rsidP="006A43B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реестровой записи</w:t>
            </w:r>
          </w:p>
        </w:tc>
        <w:tc>
          <w:tcPr>
            <w:tcW w:w="4253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126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(по справочникам)</w:t>
            </w:r>
          </w:p>
        </w:tc>
        <w:tc>
          <w:tcPr>
            <w:tcW w:w="368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 качества работы</w:t>
            </w:r>
          </w:p>
        </w:tc>
        <w:tc>
          <w:tcPr>
            <w:tcW w:w="2977" w:type="dxa"/>
            <w:gridSpan w:val="3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Значения показателя качества работы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3B050A" w:rsidRPr="003B7E88" w:rsidTr="00401351">
        <w:trPr>
          <w:trHeight w:val="1419"/>
        </w:trPr>
        <w:tc>
          <w:tcPr>
            <w:tcW w:w="76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50A" w:rsidRPr="003B7E88" w:rsidRDefault="003B050A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50A" w:rsidRPr="003B7E88" w:rsidRDefault="003B050A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50A" w:rsidRPr="003B7E88" w:rsidRDefault="003B050A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50A" w:rsidRPr="003B7E88" w:rsidRDefault="003B050A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3B050A" w:rsidRPr="003B7E88" w:rsidRDefault="003B050A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502DF4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B050A" w:rsidRPr="003B7E88" w:rsidRDefault="003B050A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</w:tr>
      <w:tr w:rsidR="00401351" w:rsidRPr="003B7E88" w:rsidTr="00401351">
        <w:trPr>
          <w:trHeight w:val="918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5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(наименование показателя</w:t>
            </w:r>
          </w:p>
        </w:tc>
        <w:tc>
          <w:tcPr>
            <w:tcW w:w="156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код по ОКЕИ</w:t>
            </w:r>
          </w:p>
        </w:tc>
        <w:tc>
          <w:tcPr>
            <w:tcW w:w="851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401351" w:rsidRPr="003B7E88" w:rsidTr="00401351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13</w:t>
            </w:r>
          </w:p>
        </w:tc>
      </w:tr>
      <w:tr w:rsidR="00401351" w:rsidRPr="00502DF4" w:rsidTr="00401351">
        <w:trPr>
          <w:trHeight w:val="736"/>
        </w:trPr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1D72F6" w:rsidP="00917A40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494949"/>
                <w:sz w:val="20"/>
                <w:szCs w:val="20"/>
                <w:shd w:val="clear" w:color="auto" w:fill="FFFFFF"/>
              </w:rPr>
              <w:lastRenderedPageBreak/>
              <w:t>931919.Р.68.1.15910001000</w:t>
            </w: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D12E1F" w:rsidRDefault="00D12E1F" w:rsidP="00F060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муниципальные</w:t>
            </w:r>
          </w:p>
        </w:tc>
        <w:tc>
          <w:tcPr>
            <w:tcW w:w="1275" w:type="dxa"/>
            <w:vMerge w:val="restart"/>
          </w:tcPr>
          <w:p w:rsidR="00401351" w:rsidRPr="00502DF4" w:rsidRDefault="00401351" w:rsidP="006A43BE">
            <w:pPr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401351" w:rsidRPr="00502DF4" w:rsidRDefault="00401351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401351" w:rsidRPr="00502DF4" w:rsidRDefault="00401351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21901" w:rsidRDefault="00401351" w:rsidP="006A43BE">
            <w:pPr>
              <w:jc w:val="center"/>
              <w:rPr>
                <w:sz w:val="16"/>
                <w:szCs w:val="16"/>
              </w:rPr>
            </w:pPr>
            <w:r w:rsidRPr="00521901">
              <w:rPr>
                <w:sz w:val="16"/>
                <w:szCs w:val="16"/>
              </w:rPr>
              <w:t>Количество публикаций с упоминанием о проводимом занятии</w:t>
            </w:r>
          </w:p>
        </w:tc>
        <w:tc>
          <w:tcPr>
            <w:tcW w:w="992" w:type="dxa"/>
          </w:tcPr>
          <w:p w:rsidR="00401351" w:rsidRPr="00521901" w:rsidRDefault="00401351" w:rsidP="006A43BE">
            <w:pPr>
              <w:jc w:val="center"/>
              <w:rPr>
                <w:sz w:val="16"/>
                <w:szCs w:val="16"/>
              </w:rPr>
            </w:pPr>
            <w:r w:rsidRPr="00521901">
              <w:rPr>
                <w:sz w:val="16"/>
                <w:szCs w:val="16"/>
              </w:rPr>
              <w:t>штука</w:t>
            </w:r>
          </w:p>
        </w:tc>
        <w:tc>
          <w:tcPr>
            <w:tcW w:w="992" w:type="dxa"/>
          </w:tcPr>
          <w:p w:rsidR="00401351" w:rsidRPr="00521901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</w:t>
            </w:r>
          </w:p>
        </w:tc>
        <w:tc>
          <w:tcPr>
            <w:tcW w:w="851" w:type="dxa"/>
          </w:tcPr>
          <w:p w:rsidR="00401351" w:rsidRPr="00521901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850" w:type="dxa"/>
          </w:tcPr>
          <w:p w:rsidR="00401351" w:rsidRPr="00521901" w:rsidRDefault="00401351" w:rsidP="006A4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:rsidR="00401351" w:rsidRPr="00521901" w:rsidRDefault="00401351" w:rsidP="006A4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  <w:shd w:val="clear" w:color="auto" w:fill="auto"/>
          </w:tcPr>
          <w:p w:rsidR="00401351" w:rsidRPr="00521901" w:rsidRDefault="00401351" w:rsidP="006A43BE">
            <w:pPr>
              <w:jc w:val="center"/>
              <w:rPr>
                <w:sz w:val="20"/>
                <w:szCs w:val="20"/>
              </w:rPr>
            </w:pPr>
            <w:r w:rsidRPr="00521901">
              <w:rPr>
                <w:sz w:val="20"/>
                <w:szCs w:val="20"/>
              </w:rPr>
              <w:t>-</w:t>
            </w:r>
          </w:p>
        </w:tc>
      </w:tr>
      <w:tr w:rsidR="00401351" w:rsidRPr="00502DF4" w:rsidTr="00401351">
        <w:trPr>
          <w:trHeight w:val="736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401351" w:rsidRPr="00502DF4" w:rsidRDefault="00401351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401351" w:rsidRPr="00502DF4" w:rsidRDefault="00401351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02DF4" w:rsidRDefault="00401351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01351" w:rsidRPr="00502DF4" w:rsidRDefault="00401351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21901" w:rsidRDefault="00401351" w:rsidP="00C639B2">
            <w:pPr>
              <w:jc w:val="center"/>
              <w:rPr>
                <w:sz w:val="16"/>
                <w:szCs w:val="16"/>
              </w:rPr>
            </w:pPr>
            <w:r w:rsidRPr="00521901">
              <w:rPr>
                <w:sz w:val="16"/>
                <w:szCs w:val="16"/>
              </w:rPr>
              <w:t>Удовлетворенность населения организацией и проведением спортивно- 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992" w:type="dxa"/>
          </w:tcPr>
          <w:p w:rsidR="00401351" w:rsidRPr="00521901" w:rsidRDefault="00401351" w:rsidP="006A43BE">
            <w:pPr>
              <w:jc w:val="center"/>
              <w:rPr>
                <w:sz w:val="16"/>
                <w:szCs w:val="16"/>
              </w:rPr>
            </w:pPr>
            <w:r w:rsidRPr="00521901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:rsidR="00401351" w:rsidRPr="00521901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851" w:type="dxa"/>
          </w:tcPr>
          <w:p w:rsidR="00401351" w:rsidRPr="00521901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850" w:type="dxa"/>
          </w:tcPr>
          <w:p w:rsidR="00401351" w:rsidRPr="00521901" w:rsidRDefault="00401351" w:rsidP="006A4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</w:tcPr>
          <w:p w:rsidR="00401351" w:rsidRPr="00521901" w:rsidRDefault="00401351" w:rsidP="006A4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shd w:val="clear" w:color="auto" w:fill="auto"/>
          </w:tcPr>
          <w:p w:rsidR="00401351" w:rsidRPr="00521901" w:rsidRDefault="00401351" w:rsidP="006A43BE">
            <w:pPr>
              <w:jc w:val="center"/>
              <w:rPr>
                <w:sz w:val="20"/>
                <w:szCs w:val="20"/>
              </w:rPr>
            </w:pPr>
            <w:r w:rsidRPr="00521901">
              <w:rPr>
                <w:sz w:val="20"/>
                <w:szCs w:val="20"/>
              </w:rPr>
              <w:t>5</w:t>
            </w:r>
          </w:p>
        </w:tc>
      </w:tr>
    </w:tbl>
    <w:p w:rsidR="00C639B2" w:rsidRPr="00502DF4" w:rsidRDefault="00C639B2" w:rsidP="00C639B2">
      <w:pPr>
        <w:widowControl/>
        <w:suppressAutoHyphens/>
        <w:jc w:val="both"/>
        <w:rPr>
          <w:sz w:val="18"/>
          <w:szCs w:val="18"/>
        </w:rPr>
      </w:pPr>
    </w:p>
    <w:p w:rsidR="00C639B2" w:rsidRPr="00502DF4" w:rsidRDefault="00C639B2" w:rsidP="00C639B2">
      <w:pPr>
        <w:widowControl/>
        <w:suppressAutoHyphens/>
        <w:jc w:val="both"/>
        <w:rPr>
          <w:sz w:val="18"/>
          <w:szCs w:val="18"/>
        </w:rPr>
      </w:pPr>
      <w:r w:rsidRPr="00502DF4">
        <w:rPr>
          <w:sz w:val="18"/>
          <w:szCs w:val="18"/>
        </w:rPr>
        <w:t>3.2. Показатели, характеризующие объем работы</w:t>
      </w:r>
    </w:p>
    <w:tbl>
      <w:tblPr>
        <w:tblW w:w="155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992"/>
        <w:gridCol w:w="851"/>
        <w:gridCol w:w="1134"/>
        <w:gridCol w:w="850"/>
        <w:gridCol w:w="993"/>
        <w:gridCol w:w="850"/>
        <w:gridCol w:w="709"/>
        <w:gridCol w:w="850"/>
        <w:gridCol w:w="1134"/>
        <w:gridCol w:w="76"/>
        <w:gridCol w:w="350"/>
        <w:gridCol w:w="708"/>
        <w:gridCol w:w="851"/>
        <w:gridCol w:w="851"/>
        <w:gridCol w:w="555"/>
        <w:gridCol w:w="975"/>
        <w:gridCol w:w="1163"/>
        <w:gridCol w:w="850"/>
      </w:tblGrid>
      <w:tr w:rsidR="001632F6" w:rsidRPr="00502DF4" w:rsidTr="001632F6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  <w:vertAlign w:val="superscript"/>
              </w:rPr>
            </w:pPr>
            <w:r w:rsidRPr="00502DF4">
              <w:rPr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(по справочникам)</w:t>
            </w:r>
          </w:p>
        </w:tc>
        <w:tc>
          <w:tcPr>
            <w:tcW w:w="3543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76" w:type="dxa"/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760" w:type="dxa"/>
            <w:gridSpan w:val="4"/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Значения показателя объема работы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850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1632F6" w:rsidRPr="00502DF4" w:rsidTr="001632F6"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  <w:vertAlign w:val="superscript"/>
              </w:rPr>
            </w:pPr>
            <w:r w:rsidRPr="00502DF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описание работы</w:t>
            </w:r>
          </w:p>
        </w:tc>
        <w:tc>
          <w:tcPr>
            <w:tcW w:w="426" w:type="dxa"/>
            <w:gridSpan w:val="2"/>
            <w:vMerge w:val="restart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в процентах</w:t>
            </w:r>
          </w:p>
        </w:tc>
        <w:tc>
          <w:tcPr>
            <w:tcW w:w="708" w:type="dxa"/>
            <w:vMerge w:val="restart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в абсолютных показателях</w:t>
            </w:r>
          </w:p>
        </w:tc>
        <w:tc>
          <w:tcPr>
            <w:tcW w:w="851" w:type="dxa"/>
            <w:vMerge w:val="restart"/>
          </w:tcPr>
          <w:p w:rsidR="001632F6" w:rsidRPr="00502DF4" w:rsidRDefault="001632F6" w:rsidP="001632F6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1</w:t>
            </w:r>
            <w:r w:rsidRPr="00502DF4">
              <w:rPr>
                <w:sz w:val="18"/>
                <w:szCs w:val="18"/>
              </w:rPr>
              <w:t xml:space="preserve"> год</w:t>
            </w:r>
          </w:p>
          <w:p w:rsidR="001632F6" w:rsidRPr="00502DF4" w:rsidRDefault="001632F6" w:rsidP="001632F6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 w:rsidRPr="00502DF4">
              <w:rPr>
                <w:sz w:val="18"/>
                <w:szCs w:val="18"/>
              </w:rPr>
              <w:t>-й год планового периода)</w:t>
            </w:r>
          </w:p>
        </w:tc>
        <w:tc>
          <w:tcPr>
            <w:tcW w:w="851" w:type="dxa"/>
            <w:vMerge w:val="restart"/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502DF4">
              <w:rPr>
                <w:sz w:val="18"/>
                <w:szCs w:val="18"/>
              </w:rPr>
              <w:t xml:space="preserve"> год</w:t>
            </w:r>
          </w:p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555" w:type="dxa"/>
            <w:vMerge w:val="restart"/>
            <w:shd w:val="clear" w:color="auto" w:fill="auto"/>
          </w:tcPr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502DF4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75" w:type="dxa"/>
            <w:vMerge w:val="restart"/>
            <w:shd w:val="clear" w:color="auto" w:fill="auto"/>
          </w:tcPr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63" w:type="dxa"/>
            <w:vMerge w:val="restart"/>
            <w:shd w:val="clear" w:color="auto" w:fill="auto"/>
          </w:tcPr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в процентах</w:t>
            </w:r>
          </w:p>
        </w:tc>
      </w:tr>
      <w:tr w:rsidR="001632F6" w:rsidRPr="00502DF4" w:rsidTr="001632F6">
        <w:tc>
          <w:tcPr>
            <w:tcW w:w="769" w:type="dxa"/>
            <w:vMerge/>
            <w:vAlign w:val="center"/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наименование показа</w:t>
            </w:r>
            <w:r w:rsidRPr="00502DF4">
              <w:rPr>
                <w:sz w:val="18"/>
                <w:szCs w:val="18"/>
              </w:rPr>
              <w:softHyphen/>
              <w:t>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  <w:vertAlign w:val="superscript"/>
              </w:rPr>
            </w:pPr>
            <w:r w:rsidRPr="00502DF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  <w:vertAlign w:val="superscript"/>
              </w:rPr>
            </w:pPr>
            <w:r w:rsidRPr="00502DF4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dxa"/>
            <w:vMerge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1632F6" w:rsidRPr="00502DF4" w:rsidTr="001632F6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 w:rsidRPr="00502DF4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55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5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63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1632F6" w:rsidRPr="00502DF4" w:rsidTr="001632F6">
        <w:trPr>
          <w:trHeight w:val="854"/>
        </w:trPr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494949"/>
                <w:sz w:val="20"/>
                <w:szCs w:val="20"/>
                <w:shd w:val="clear" w:color="auto" w:fill="FFFFFF"/>
              </w:rPr>
              <w:t>931919.Р.68.1.15910001000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jc w:val="center"/>
              <w:rPr>
                <w:sz w:val="18"/>
                <w:szCs w:val="18"/>
              </w:rPr>
            </w:pPr>
          </w:p>
          <w:p w:rsidR="001632F6" w:rsidRPr="00502DF4" w:rsidRDefault="001632F6" w:rsidP="006A43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муниципальные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400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21901" w:rsidRDefault="001632F6" w:rsidP="00F060FF">
            <w:pPr>
              <w:widowControl/>
              <w:jc w:val="center"/>
              <w:rPr>
                <w:sz w:val="16"/>
                <w:szCs w:val="16"/>
              </w:rPr>
            </w:pPr>
            <w:r w:rsidRPr="001632F6">
              <w:rPr>
                <w:sz w:val="16"/>
                <w:szCs w:val="16"/>
              </w:rPr>
              <w:t>Количество посещений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21901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4D2B2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**Организация и проведение спортивно-оздоровительной работы по развитию </w:t>
            </w:r>
            <w:r>
              <w:rPr>
                <w:sz w:val="16"/>
                <w:szCs w:val="16"/>
              </w:rPr>
              <w:lastRenderedPageBreak/>
              <w:t>физической культуры и спорта среди различных групп населения в соответствии с Перечнем мероприятий, утвержденным в Приложении 3 к Части 3 Прочие сведения о муниципальном задании</w:t>
            </w:r>
          </w:p>
        </w:tc>
        <w:tc>
          <w:tcPr>
            <w:tcW w:w="4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632F6" w:rsidRDefault="001632F6" w:rsidP="006A4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5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1632F6" w:rsidRPr="00502DF4" w:rsidTr="001632F6">
        <w:trPr>
          <w:trHeight w:val="854"/>
        </w:trPr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Default="001632F6" w:rsidP="006A43BE">
            <w:pPr>
              <w:jc w:val="center"/>
              <w:rPr>
                <w:rFonts w:ascii="Arial" w:hAnsi="Arial" w:cs="Arial"/>
                <w:color w:val="494949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400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21901" w:rsidRDefault="001632F6" w:rsidP="00F060FF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привлеченных лиц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21901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Default="001632F6" w:rsidP="004D2B2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502DF4" w:rsidRDefault="001632F6" w:rsidP="006A43BE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Default="001632F6" w:rsidP="006A4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1632F6" w:rsidRDefault="001632F6" w:rsidP="006A4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Default="001632F6" w:rsidP="006A4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555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632F6" w:rsidRPr="00502DF4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C639B2" w:rsidRPr="003B7E88" w:rsidRDefault="00C639B2" w:rsidP="00C639B2">
      <w:pPr>
        <w:widowControl/>
        <w:suppressAutoHyphens/>
        <w:spacing w:line="228" w:lineRule="auto"/>
        <w:rPr>
          <w:sz w:val="16"/>
          <w:szCs w:val="16"/>
        </w:rPr>
      </w:pPr>
    </w:p>
    <w:p w:rsidR="00C639B2" w:rsidRPr="003B7E88" w:rsidRDefault="00C639B2" w:rsidP="00C639B2">
      <w:pPr>
        <w:widowControl/>
        <w:suppressAutoHyphens/>
        <w:spacing w:line="228" w:lineRule="auto"/>
        <w:rPr>
          <w:sz w:val="16"/>
          <w:szCs w:val="16"/>
        </w:rPr>
      </w:pPr>
    </w:p>
    <w:p w:rsidR="00521901" w:rsidRPr="0035349A" w:rsidRDefault="00521901" w:rsidP="006B6290">
      <w:pPr>
        <w:widowControl/>
        <w:suppressAutoHyphens/>
        <w:jc w:val="center"/>
        <w:rPr>
          <w:sz w:val="20"/>
          <w:szCs w:val="20"/>
        </w:rPr>
      </w:pPr>
    </w:p>
    <w:p w:rsidR="006B6290" w:rsidRPr="00521901" w:rsidRDefault="006B6290" w:rsidP="006B6290">
      <w:pPr>
        <w:widowControl/>
        <w:suppressAutoHyphens/>
        <w:jc w:val="center"/>
        <w:rPr>
          <w:sz w:val="20"/>
          <w:szCs w:val="20"/>
        </w:rPr>
      </w:pPr>
      <w:r w:rsidRPr="00521901">
        <w:rPr>
          <w:sz w:val="20"/>
          <w:szCs w:val="20"/>
        </w:rPr>
        <w:t xml:space="preserve">Раздел </w:t>
      </w:r>
      <w:r w:rsidR="00502DF4" w:rsidRPr="00521901">
        <w:rPr>
          <w:sz w:val="20"/>
          <w:szCs w:val="20"/>
        </w:rPr>
        <w:t>4</w:t>
      </w:r>
    </w:p>
    <w:p w:rsidR="006B6290" w:rsidRPr="003B7E88" w:rsidRDefault="006B6290" w:rsidP="006B6290">
      <w:pPr>
        <w:widowControl/>
        <w:suppressAutoHyphens/>
        <w:jc w:val="center"/>
        <w:rPr>
          <w:sz w:val="16"/>
          <w:szCs w:val="16"/>
        </w:rPr>
      </w:pPr>
    </w:p>
    <w:tbl>
      <w:tblPr>
        <w:tblW w:w="145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597"/>
        <w:gridCol w:w="1645"/>
        <w:gridCol w:w="1269"/>
      </w:tblGrid>
      <w:tr w:rsidR="006B6290" w:rsidRPr="003B7E88" w:rsidTr="006A43BE">
        <w:trPr>
          <w:trHeight w:val="246"/>
        </w:trPr>
        <w:tc>
          <w:tcPr>
            <w:tcW w:w="11597" w:type="dxa"/>
            <w:tcBorders>
              <w:top w:val="nil"/>
              <w:left w:val="nil"/>
              <w:bottom w:val="nil"/>
              <w:right w:val="nil"/>
            </w:tcBorders>
          </w:tcPr>
          <w:p w:rsidR="006B6290" w:rsidRDefault="006B6290" w:rsidP="006A43BE">
            <w:pPr>
              <w:widowControl/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E88">
              <w:rPr>
                <w:sz w:val="16"/>
                <w:szCs w:val="16"/>
              </w:rPr>
              <w:t>1. Наименование работы:</w:t>
            </w:r>
            <w:r>
              <w:rPr>
                <w:sz w:val="16"/>
                <w:szCs w:val="16"/>
              </w:rPr>
              <w:t xml:space="preserve"> </w:t>
            </w:r>
            <w:r w:rsidRPr="00F060FF">
              <w:rPr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6B6290" w:rsidRDefault="006B6290" w:rsidP="006A43BE">
            <w:pPr>
              <w:widowControl/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6290" w:rsidRPr="003B7E88" w:rsidRDefault="006B6290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1645" w:type="dxa"/>
            <w:vMerge w:val="restart"/>
            <w:tcBorders>
              <w:top w:val="nil"/>
              <w:left w:val="nil"/>
              <w:bottom w:val="nil"/>
            </w:tcBorders>
          </w:tcPr>
          <w:p w:rsidR="006B6290" w:rsidRPr="003B7E88" w:rsidRDefault="006B6290" w:rsidP="006A43BE">
            <w:pPr>
              <w:widowControl/>
              <w:suppressAutoHyphens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269" w:type="dxa"/>
            <w:vMerge w:val="restart"/>
          </w:tcPr>
          <w:p w:rsidR="006B6290" w:rsidRPr="003B7E88" w:rsidRDefault="006B6290" w:rsidP="006A43BE">
            <w:pPr>
              <w:rPr>
                <w:sz w:val="16"/>
                <w:szCs w:val="16"/>
              </w:rPr>
            </w:pPr>
          </w:p>
          <w:p w:rsidR="006B6290" w:rsidRPr="00521901" w:rsidRDefault="00C11A14" w:rsidP="006B62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0061</w:t>
            </w:r>
          </w:p>
          <w:p w:rsidR="006B6290" w:rsidRPr="003B7E88" w:rsidRDefault="006B6290" w:rsidP="006A43BE">
            <w:pPr>
              <w:rPr>
                <w:color w:val="000000"/>
                <w:sz w:val="16"/>
                <w:szCs w:val="16"/>
              </w:rPr>
            </w:pPr>
          </w:p>
        </w:tc>
      </w:tr>
      <w:tr w:rsidR="006B6290" w:rsidRPr="003B7E88" w:rsidTr="006A43BE">
        <w:trPr>
          <w:trHeight w:val="254"/>
        </w:trPr>
        <w:tc>
          <w:tcPr>
            <w:tcW w:w="11597" w:type="dxa"/>
            <w:tcBorders>
              <w:top w:val="nil"/>
              <w:left w:val="nil"/>
              <w:bottom w:val="nil"/>
              <w:right w:val="nil"/>
            </w:tcBorders>
          </w:tcPr>
          <w:p w:rsidR="006B6290" w:rsidRPr="00521901" w:rsidRDefault="006B6290" w:rsidP="006A43BE">
            <w:pPr>
              <w:widowControl/>
              <w:suppressAutoHyphens/>
              <w:jc w:val="both"/>
              <w:rPr>
                <w:sz w:val="20"/>
                <w:szCs w:val="20"/>
              </w:rPr>
            </w:pPr>
            <w:r w:rsidRPr="00521901">
              <w:rPr>
                <w:sz w:val="20"/>
                <w:szCs w:val="20"/>
              </w:rPr>
              <w:t>2. Категории потребителей работы: в интересах общества</w:t>
            </w:r>
          </w:p>
          <w:p w:rsidR="006B6290" w:rsidRPr="003B7E88" w:rsidRDefault="006B6290" w:rsidP="006A43BE">
            <w:pPr>
              <w:widowControl/>
              <w:suppressAutoHyphens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1645" w:type="dxa"/>
            <w:vMerge/>
            <w:tcBorders>
              <w:top w:val="nil"/>
              <w:left w:val="nil"/>
              <w:bottom w:val="nil"/>
            </w:tcBorders>
          </w:tcPr>
          <w:p w:rsidR="006B6290" w:rsidRPr="003B7E88" w:rsidRDefault="006B6290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1269" w:type="dxa"/>
            <w:vMerge/>
          </w:tcPr>
          <w:p w:rsidR="006B6290" w:rsidRPr="003B7E88" w:rsidRDefault="006B6290" w:rsidP="006A43BE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</w:tr>
    </w:tbl>
    <w:p w:rsidR="006B6290" w:rsidRPr="003B7E88" w:rsidRDefault="006B6290" w:rsidP="006B6290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>3. Показатели, характеризующие объем и (или) качество работы</w:t>
      </w:r>
    </w:p>
    <w:p w:rsidR="006B6290" w:rsidRPr="003B7E88" w:rsidRDefault="006B6290" w:rsidP="006B6290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 xml:space="preserve">3.1. Показатели, характеризующие качество работы </w:t>
      </w:r>
    </w:p>
    <w:tbl>
      <w:tblPr>
        <w:tblW w:w="150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1418"/>
        <w:gridCol w:w="1275"/>
        <w:gridCol w:w="1560"/>
        <w:gridCol w:w="850"/>
        <w:gridCol w:w="1276"/>
        <w:gridCol w:w="1701"/>
        <w:gridCol w:w="992"/>
        <w:gridCol w:w="992"/>
        <w:gridCol w:w="851"/>
        <w:gridCol w:w="850"/>
        <w:gridCol w:w="1276"/>
        <w:gridCol w:w="1276"/>
      </w:tblGrid>
      <w:tr w:rsidR="00401351" w:rsidRPr="003B7E88" w:rsidTr="00401351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 xml:space="preserve">Уникальный номер </w:t>
            </w:r>
          </w:p>
          <w:p w:rsidR="00401351" w:rsidRPr="003B7E88" w:rsidRDefault="00401351" w:rsidP="006A43B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реестровой записи</w:t>
            </w:r>
          </w:p>
        </w:tc>
        <w:tc>
          <w:tcPr>
            <w:tcW w:w="4253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126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(по справочникам)</w:t>
            </w:r>
          </w:p>
        </w:tc>
        <w:tc>
          <w:tcPr>
            <w:tcW w:w="368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 качества работы</w:t>
            </w:r>
          </w:p>
        </w:tc>
        <w:tc>
          <w:tcPr>
            <w:tcW w:w="2977" w:type="dxa"/>
            <w:gridSpan w:val="3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Значения показателя качества работы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3B050A" w:rsidRPr="003B7E88" w:rsidTr="00401351">
        <w:trPr>
          <w:trHeight w:val="1419"/>
        </w:trPr>
        <w:tc>
          <w:tcPr>
            <w:tcW w:w="76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50A" w:rsidRPr="003B7E88" w:rsidRDefault="003B050A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50A" w:rsidRPr="003B7E88" w:rsidRDefault="003B050A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50A" w:rsidRPr="003B7E88" w:rsidRDefault="003B050A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50A" w:rsidRPr="003B7E88" w:rsidRDefault="003B050A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3B050A" w:rsidRPr="003B7E88" w:rsidRDefault="003B050A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502DF4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3B050A" w:rsidRPr="00502DF4" w:rsidRDefault="003B050A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B050A" w:rsidRPr="003B7E88" w:rsidRDefault="003B050A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</w:tr>
      <w:tr w:rsidR="00401351" w:rsidRPr="003B7E88" w:rsidTr="00401351">
        <w:trPr>
          <w:trHeight w:val="918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5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(наименование показателя</w:t>
            </w:r>
          </w:p>
        </w:tc>
        <w:tc>
          <w:tcPr>
            <w:tcW w:w="156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код по ОКЕИ</w:t>
            </w:r>
          </w:p>
        </w:tc>
        <w:tc>
          <w:tcPr>
            <w:tcW w:w="851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401351" w:rsidRPr="003B7E88" w:rsidTr="00401351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13</w:t>
            </w:r>
          </w:p>
        </w:tc>
      </w:tr>
      <w:tr w:rsidR="00401351" w:rsidRPr="003B7E88" w:rsidTr="00401351">
        <w:trPr>
          <w:trHeight w:val="736"/>
        </w:trPr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1D72F6" w:rsidP="006A43BE">
            <w:pPr>
              <w:jc w:val="center"/>
              <w:rPr>
                <w:sz w:val="16"/>
                <w:szCs w:val="16"/>
              </w:rPr>
            </w:pPr>
            <w:r w:rsidRPr="001D72F6">
              <w:rPr>
                <w:sz w:val="20"/>
                <w:szCs w:val="20"/>
              </w:rPr>
              <w:t>931911.Р.68.1.00610002000</w:t>
            </w: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F060FF" w:rsidRDefault="00FD409D" w:rsidP="006A4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</w:t>
            </w:r>
            <w:r w:rsidR="00401351" w:rsidRPr="00F060FF">
              <w:rPr>
                <w:sz w:val="20"/>
                <w:szCs w:val="20"/>
              </w:rPr>
              <w:t>муниципальные</w:t>
            </w:r>
          </w:p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vMerge w:val="restart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521901" w:rsidRDefault="00401351" w:rsidP="00521901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Количество публика</w:t>
            </w:r>
            <w:r>
              <w:rPr>
                <w:sz w:val="16"/>
                <w:szCs w:val="16"/>
              </w:rPr>
              <w:t>ций с упоминанием о проводимом мероприятии</w:t>
            </w:r>
          </w:p>
        </w:tc>
        <w:tc>
          <w:tcPr>
            <w:tcW w:w="992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штука</w:t>
            </w:r>
          </w:p>
        </w:tc>
        <w:tc>
          <w:tcPr>
            <w:tcW w:w="992" w:type="dxa"/>
          </w:tcPr>
          <w:p w:rsidR="00401351" w:rsidRPr="003B7E88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</w:t>
            </w:r>
          </w:p>
        </w:tc>
        <w:tc>
          <w:tcPr>
            <w:tcW w:w="851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850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01351" w:rsidRPr="003B7E88" w:rsidTr="00401351">
        <w:trPr>
          <w:trHeight w:val="736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6B6290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Удовлетворенность </w:t>
            </w:r>
            <w:r>
              <w:rPr>
                <w:sz w:val="16"/>
                <w:szCs w:val="16"/>
              </w:rPr>
              <w:t>населения</w:t>
            </w:r>
            <w:r w:rsidRPr="003B7E88">
              <w:rPr>
                <w:sz w:val="16"/>
                <w:szCs w:val="16"/>
              </w:rPr>
              <w:t xml:space="preserve"> организацией </w:t>
            </w:r>
            <w:r>
              <w:rPr>
                <w:sz w:val="16"/>
                <w:szCs w:val="16"/>
              </w:rPr>
              <w:t xml:space="preserve">и проведением </w:t>
            </w:r>
            <w:r w:rsidRPr="006B6290">
              <w:rPr>
                <w:sz w:val="16"/>
                <w:szCs w:val="16"/>
              </w:rPr>
              <w:t>официальных физкультурных (физкультурно-оздоровительных) мероприятий</w:t>
            </w:r>
          </w:p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:rsidR="001632F6" w:rsidRDefault="001632F6" w:rsidP="006A43BE">
            <w:pPr>
              <w:jc w:val="center"/>
              <w:rPr>
                <w:sz w:val="16"/>
                <w:szCs w:val="16"/>
              </w:rPr>
            </w:pPr>
          </w:p>
          <w:p w:rsidR="001632F6" w:rsidRDefault="001632F6" w:rsidP="001632F6">
            <w:pPr>
              <w:rPr>
                <w:sz w:val="16"/>
                <w:szCs w:val="16"/>
              </w:rPr>
            </w:pPr>
          </w:p>
          <w:p w:rsidR="00401351" w:rsidRPr="001632F6" w:rsidRDefault="001632F6" w:rsidP="001632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851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850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1276" w:type="dxa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</w:tr>
      <w:tr w:rsidR="00401351" w:rsidRPr="003B7E88" w:rsidTr="00401351">
        <w:trPr>
          <w:trHeight w:val="736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0727CF" w:rsidRDefault="00401351" w:rsidP="00521901">
            <w:pPr>
              <w:widowControl/>
              <w:jc w:val="center"/>
              <w:rPr>
                <w:sz w:val="16"/>
                <w:szCs w:val="16"/>
              </w:rPr>
            </w:pPr>
            <w:r w:rsidRPr="000727CF">
              <w:rPr>
                <w:sz w:val="16"/>
                <w:szCs w:val="16"/>
              </w:rPr>
              <w:t>Количество участников, принявших участие</w:t>
            </w:r>
          </w:p>
        </w:tc>
        <w:tc>
          <w:tcPr>
            <w:tcW w:w="992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человек</w:t>
            </w:r>
          </w:p>
        </w:tc>
        <w:tc>
          <w:tcPr>
            <w:tcW w:w="992" w:type="dxa"/>
          </w:tcPr>
          <w:p w:rsidR="00401351" w:rsidRPr="003B7E88" w:rsidRDefault="001632F6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</w:tcPr>
          <w:p w:rsidR="00401351" w:rsidRPr="003B7E88" w:rsidRDefault="00FD409D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  <w:r w:rsidR="00401351">
              <w:rPr>
                <w:sz w:val="16"/>
                <w:szCs w:val="16"/>
              </w:rPr>
              <w:t>,00</w:t>
            </w:r>
          </w:p>
        </w:tc>
        <w:tc>
          <w:tcPr>
            <w:tcW w:w="850" w:type="dxa"/>
          </w:tcPr>
          <w:p w:rsidR="00401351" w:rsidRPr="003B7E88" w:rsidRDefault="00FD409D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  <w:r w:rsidR="00401351">
              <w:rPr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401351" w:rsidRPr="003B7E88" w:rsidRDefault="00FD409D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  <w:r w:rsidR="00401351">
              <w:rPr>
                <w:sz w:val="16"/>
                <w:szCs w:val="16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6A4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</w:tbl>
    <w:p w:rsidR="006B6290" w:rsidRPr="003B7E88" w:rsidRDefault="006B6290" w:rsidP="006B6290">
      <w:pPr>
        <w:widowControl/>
        <w:suppressAutoHyphens/>
        <w:jc w:val="both"/>
        <w:rPr>
          <w:sz w:val="16"/>
          <w:szCs w:val="16"/>
        </w:rPr>
      </w:pPr>
    </w:p>
    <w:p w:rsidR="006B6290" w:rsidRPr="003B7E88" w:rsidRDefault="006B6290" w:rsidP="006B6290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>3.2. Показатели, характеризующие объем работы</w:t>
      </w:r>
    </w:p>
    <w:tbl>
      <w:tblPr>
        <w:tblW w:w="1593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992"/>
        <w:gridCol w:w="851"/>
        <w:gridCol w:w="1134"/>
        <w:gridCol w:w="850"/>
        <w:gridCol w:w="993"/>
        <w:gridCol w:w="850"/>
        <w:gridCol w:w="709"/>
        <w:gridCol w:w="850"/>
        <w:gridCol w:w="993"/>
        <w:gridCol w:w="76"/>
        <w:gridCol w:w="491"/>
        <w:gridCol w:w="708"/>
        <w:gridCol w:w="851"/>
        <w:gridCol w:w="851"/>
        <w:gridCol w:w="555"/>
        <w:gridCol w:w="975"/>
        <w:gridCol w:w="1163"/>
        <w:gridCol w:w="1276"/>
      </w:tblGrid>
      <w:tr w:rsidR="001632F6" w:rsidRPr="003B7E88" w:rsidTr="001632F6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(по справочникам)</w:t>
            </w:r>
          </w:p>
        </w:tc>
        <w:tc>
          <w:tcPr>
            <w:tcW w:w="3402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 объема работы</w:t>
            </w:r>
          </w:p>
        </w:tc>
        <w:tc>
          <w:tcPr>
            <w:tcW w:w="76" w:type="dxa"/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901" w:type="dxa"/>
            <w:gridSpan w:val="4"/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Значения показателя объема работы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Размер платы (цена, тариф)</w:t>
            </w:r>
          </w:p>
        </w:tc>
        <w:tc>
          <w:tcPr>
            <w:tcW w:w="1276" w:type="dxa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1632F6" w:rsidRPr="003B7E88" w:rsidTr="001632F6"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vMerge w:val="restart"/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описание работы</w:t>
            </w:r>
          </w:p>
        </w:tc>
        <w:tc>
          <w:tcPr>
            <w:tcW w:w="567" w:type="dxa"/>
            <w:gridSpan w:val="2"/>
            <w:vMerge w:val="restart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  <w:tc>
          <w:tcPr>
            <w:tcW w:w="708" w:type="dxa"/>
            <w:vMerge w:val="restart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абсолютных показателях</w:t>
            </w:r>
          </w:p>
        </w:tc>
        <w:tc>
          <w:tcPr>
            <w:tcW w:w="851" w:type="dxa"/>
            <w:vMerge w:val="restart"/>
          </w:tcPr>
          <w:p w:rsidR="001632F6" w:rsidRPr="003B7E88" w:rsidRDefault="001632F6" w:rsidP="001632F6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  <w:r w:rsidRPr="003B7E88">
              <w:rPr>
                <w:sz w:val="16"/>
                <w:szCs w:val="16"/>
              </w:rPr>
              <w:t xml:space="preserve"> год</w:t>
            </w:r>
          </w:p>
          <w:p w:rsidR="001632F6" w:rsidRPr="003B7E88" w:rsidRDefault="001632F6" w:rsidP="001632F6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</w:t>
            </w:r>
            <w:r w:rsidRPr="003B7E88">
              <w:rPr>
                <w:sz w:val="16"/>
                <w:szCs w:val="16"/>
              </w:rPr>
              <w:t>-й год планового периода)</w:t>
            </w:r>
          </w:p>
        </w:tc>
        <w:tc>
          <w:tcPr>
            <w:tcW w:w="851" w:type="dxa"/>
            <w:vMerge w:val="restart"/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3B7E88">
              <w:rPr>
                <w:sz w:val="16"/>
                <w:szCs w:val="16"/>
              </w:rPr>
              <w:t xml:space="preserve"> год</w:t>
            </w:r>
          </w:p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555" w:type="dxa"/>
            <w:vMerge w:val="restart"/>
            <w:shd w:val="clear" w:color="auto" w:fill="auto"/>
          </w:tcPr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502DF4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75" w:type="dxa"/>
            <w:vMerge w:val="restart"/>
            <w:shd w:val="clear" w:color="auto" w:fill="auto"/>
          </w:tcPr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63" w:type="dxa"/>
            <w:vMerge w:val="restart"/>
            <w:shd w:val="clear" w:color="auto" w:fill="auto"/>
          </w:tcPr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1632F6" w:rsidRPr="00502DF4" w:rsidRDefault="001632F6" w:rsidP="003B050A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</w:tr>
      <w:tr w:rsidR="001632F6" w:rsidRPr="003B7E88" w:rsidTr="001632F6">
        <w:tc>
          <w:tcPr>
            <w:tcW w:w="769" w:type="dxa"/>
            <w:vMerge/>
            <w:vAlign w:val="center"/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</w:t>
            </w:r>
            <w:r w:rsidRPr="003B7E88"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код по ОКЕИ</w:t>
            </w:r>
          </w:p>
        </w:tc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dxa"/>
            <w:vMerge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1632F6" w:rsidRPr="003B7E88" w:rsidTr="001632F6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11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13</w:t>
            </w:r>
          </w:p>
        </w:tc>
        <w:tc>
          <w:tcPr>
            <w:tcW w:w="555" w:type="dxa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14</w:t>
            </w:r>
          </w:p>
        </w:tc>
        <w:tc>
          <w:tcPr>
            <w:tcW w:w="975" w:type="dxa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17</w:t>
            </w:r>
          </w:p>
        </w:tc>
      </w:tr>
      <w:tr w:rsidR="001632F6" w:rsidRPr="003B7E88" w:rsidTr="001632F6">
        <w:trPr>
          <w:trHeight w:val="854"/>
        </w:trPr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jc w:val="center"/>
              <w:rPr>
                <w:sz w:val="16"/>
                <w:szCs w:val="16"/>
              </w:rPr>
            </w:pPr>
            <w:r w:rsidRPr="001D72F6">
              <w:rPr>
                <w:sz w:val="20"/>
                <w:szCs w:val="20"/>
              </w:rPr>
              <w:lastRenderedPageBreak/>
              <w:t>931911.Р.68.1.00610002000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Default="001632F6" w:rsidP="006A4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</w:t>
            </w:r>
            <w:r w:rsidRPr="00F060FF">
              <w:rPr>
                <w:sz w:val="20"/>
                <w:szCs w:val="20"/>
              </w:rPr>
              <w:t>муниципальные</w:t>
            </w:r>
          </w:p>
          <w:p w:rsidR="001632F6" w:rsidRPr="003B7E88" w:rsidRDefault="001632F6" w:rsidP="006A4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4001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мероприятий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4D2B27"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**Организация и проведение официальных физкультурных (физкультурно-оздоровительных) мероприятий в соответствии с Перечнем мероприятий, утвержденным в Приложении 4 к Части 3 Прочие сведения о муниципальном задании</w:t>
            </w:r>
          </w:p>
        </w:tc>
        <w:tc>
          <w:tcPr>
            <w:tcW w:w="56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1632F6" w:rsidRDefault="001632F6" w:rsidP="006A43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6A43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55" w:type="dxa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1632F6" w:rsidRPr="003B7E88" w:rsidRDefault="001632F6" w:rsidP="006A43B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</w:tbl>
    <w:p w:rsidR="006B6290" w:rsidRPr="003B7E88" w:rsidRDefault="006B6290" w:rsidP="006B6290">
      <w:pPr>
        <w:widowControl/>
        <w:suppressAutoHyphens/>
        <w:spacing w:line="228" w:lineRule="auto"/>
        <w:rPr>
          <w:sz w:val="16"/>
          <w:szCs w:val="16"/>
        </w:rPr>
      </w:pPr>
    </w:p>
    <w:p w:rsidR="00BF2C68" w:rsidRPr="003B7E88" w:rsidRDefault="00BF2C68" w:rsidP="00BF2C68">
      <w:pPr>
        <w:widowControl/>
        <w:suppressAutoHyphens/>
        <w:spacing w:line="228" w:lineRule="auto"/>
        <w:rPr>
          <w:sz w:val="16"/>
          <w:szCs w:val="16"/>
        </w:rPr>
      </w:pPr>
    </w:p>
    <w:p w:rsidR="00BF2C68" w:rsidRDefault="00BF2C68" w:rsidP="00BF2C68">
      <w:pPr>
        <w:widowControl/>
        <w:suppressAutoHyphens/>
        <w:spacing w:line="228" w:lineRule="auto"/>
        <w:rPr>
          <w:sz w:val="20"/>
          <w:szCs w:val="20"/>
        </w:rPr>
      </w:pPr>
    </w:p>
    <w:p w:rsidR="000A75C1" w:rsidRPr="003B7E88" w:rsidRDefault="000A75C1" w:rsidP="000A75C1">
      <w:pPr>
        <w:widowControl/>
        <w:suppressAutoHyphens/>
        <w:jc w:val="center"/>
        <w:rPr>
          <w:sz w:val="16"/>
          <w:szCs w:val="16"/>
        </w:rPr>
      </w:pPr>
      <w:r w:rsidRPr="003B7E88">
        <w:rPr>
          <w:sz w:val="16"/>
          <w:szCs w:val="16"/>
        </w:rPr>
        <w:t xml:space="preserve">Раздел </w:t>
      </w:r>
      <w:r>
        <w:rPr>
          <w:sz w:val="16"/>
          <w:szCs w:val="16"/>
        </w:rPr>
        <w:t>5</w:t>
      </w:r>
    </w:p>
    <w:p w:rsidR="000A75C1" w:rsidRPr="003B7E88" w:rsidRDefault="000A75C1" w:rsidP="000A75C1">
      <w:pPr>
        <w:widowControl/>
        <w:suppressAutoHyphens/>
        <w:jc w:val="center"/>
        <w:rPr>
          <w:sz w:val="16"/>
          <w:szCs w:val="16"/>
        </w:rPr>
      </w:pPr>
    </w:p>
    <w:tbl>
      <w:tblPr>
        <w:tblW w:w="145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597"/>
        <w:gridCol w:w="1645"/>
        <w:gridCol w:w="1269"/>
      </w:tblGrid>
      <w:tr w:rsidR="000A75C1" w:rsidRPr="003B7E88" w:rsidTr="00EA4003">
        <w:trPr>
          <w:trHeight w:val="246"/>
        </w:trPr>
        <w:tc>
          <w:tcPr>
            <w:tcW w:w="11597" w:type="dxa"/>
            <w:tcBorders>
              <w:top w:val="nil"/>
              <w:left w:val="nil"/>
              <w:bottom w:val="nil"/>
              <w:right w:val="nil"/>
            </w:tcBorders>
          </w:tcPr>
          <w:p w:rsidR="000A75C1" w:rsidRDefault="000A75C1" w:rsidP="00EA4003">
            <w:pPr>
              <w:widowControl/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E88">
              <w:rPr>
                <w:sz w:val="16"/>
                <w:szCs w:val="16"/>
              </w:rPr>
              <w:t>1. Наименование работы: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Проведение занятий физкультурно-спортивной направленности по месту проживания граждан</w:t>
            </w:r>
          </w:p>
          <w:p w:rsidR="000A75C1" w:rsidRDefault="000A75C1" w:rsidP="00EA4003">
            <w:pPr>
              <w:widowControl/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A75C1" w:rsidRPr="003B7E88" w:rsidRDefault="000A75C1" w:rsidP="00EA4003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1645" w:type="dxa"/>
            <w:vMerge w:val="restart"/>
            <w:tcBorders>
              <w:top w:val="nil"/>
              <w:left w:val="nil"/>
              <w:bottom w:val="nil"/>
            </w:tcBorders>
          </w:tcPr>
          <w:p w:rsidR="000A75C1" w:rsidRPr="003B7E88" w:rsidRDefault="000A75C1" w:rsidP="00EA4003">
            <w:pPr>
              <w:widowControl/>
              <w:suppressAutoHyphens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269" w:type="dxa"/>
            <w:vMerge w:val="restart"/>
          </w:tcPr>
          <w:p w:rsidR="000A75C1" w:rsidRPr="003B7E88" w:rsidRDefault="000A75C1" w:rsidP="00EA4003">
            <w:pPr>
              <w:rPr>
                <w:sz w:val="16"/>
                <w:szCs w:val="16"/>
              </w:rPr>
            </w:pPr>
          </w:p>
          <w:p w:rsidR="000A75C1" w:rsidRPr="00993E67" w:rsidRDefault="00C11A14" w:rsidP="00EA4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0167</w:t>
            </w:r>
          </w:p>
          <w:p w:rsidR="000A75C1" w:rsidRPr="003B7E88" w:rsidRDefault="000A75C1" w:rsidP="00EA4003">
            <w:pPr>
              <w:rPr>
                <w:color w:val="000000"/>
                <w:sz w:val="16"/>
                <w:szCs w:val="16"/>
              </w:rPr>
            </w:pPr>
          </w:p>
        </w:tc>
      </w:tr>
      <w:tr w:rsidR="000A75C1" w:rsidRPr="003B7E88" w:rsidTr="00EA4003">
        <w:trPr>
          <w:trHeight w:val="254"/>
        </w:trPr>
        <w:tc>
          <w:tcPr>
            <w:tcW w:w="11597" w:type="dxa"/>
            <w:tcBorders>
              <w:top w:val="nil"/>
              <w:left w:val="nil"/>
              <w:bottom w:val="nil"/>
              <w:right w:val="nil"/>
            </w:tcBorders>
          </w:tcPr>
          <w:p w:rsidR="000A75C1" w:rsidRPr="00993E67" w:rsidRDefault="000A75C1" w:rsidP="00EA4003">
            <w:pPr>
              <w:widowControl/>
              <w:suppressAutoHyphens/>
              <w:jc w:val="both"/>
              <w:rPr>
                <w:sz w:val="20"/>
                <w:szCs w:val="20"/>
              </w:rPr>
            </w:pPr>
            <w:r w:rsidRPr="00993E67">
              <w:rPr>
                <w:sz w:val="20"/>
                <w:szCs w:val="20"/>
              </w:rPr>
              <w:t>2. Категории потребителей работы: в интересах общества</w:t>
            </w:r>
          </w:p>
          <w:p w:rsidR="000A75C1" w:rsidRPr="003B7E88" w:rsidRDefault="000A75C1" w:rsidP="00EA4003">
            <w:pPr>
              <w:widowControl/>
              <w:suppressAutoHyphens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1645" w:type="dxa"/>
            <w:vMerge/>
            <w:tcBorders>
              <w:top w:val="nil"/>
              <w:left w:val="nil"/>
              <w:bottom w:val="nil"/>
            </w:tcBorders>
          </w:tcPr>
          <w:p w:rsidR="000A75C1" w:rsidRPr="003B7E88" w:rsidRDefault="000A75C1" w:rsidP="00EA4003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1269" w:type="dxa"/>
            <w:vMerge/>
          </w:tcPr>
          <w:p w:rsidR="000A75C1" w:rsidRPr="003B7E88" w:rsidRDefault="000A75C1" w:rsidP="00EA4003">
            <w:pPr>
              <w:widowControl/>
              <w:suppressAutoHyphens/>
              <w:jc w:val="both"/>
              <w:rPr>
                <w:sz w:val="16"/>
                <w:szCs w:val="16"/>
              </w:rPr>
            </w:pPr>
          </w:p>
        </w:tc>
      </w:tr>
    </w:tbl>
    <w:p w:rsidR="000A75C1" w:rsidRPr="003B7E88" w:rsidRDefault="000A75C1" w:rsidP="000A75C1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>3. Показатели, характеризующие объем и (или) качество работы</w:t>
      </w:r>
    </w:p>
    <w:p w:rsidR="000A75C1" w:rsidRPr="003B7E88" w:rsidRDefault="000A75C1" w:rsidP="000A75C1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 xml:space="preserve">3.1. Показатели, характеризующие качество работы </w:t>
      </w:r>
    </w:p>
    <w:tbl>
      <w:tblPr>
        <w:tblW w:w="150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1418"/>
        <w:gridCol w:w="1275"/>
        <w:gridCol w:w="1560"/>
        <w:gridCol w:w="850"/>
        <w:gridCol w:w="1276"/>
        <w:gridCol w:w="1701"/>
        <w:gridCol w:w="992"/>
        <w:gridCol w:w="992"/>
        <w:gridCol w:w="851"/>
        <w:gridCol w:w="850"/>
        <w:gridCol w:w="1276"/>
        <w:gridCol w:w="1276"/>
      </w:tblGrid>
      <w:tr w:rsidR="00401351" w:rsidRPr="003B7E88" w:rsidTr="00401351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 xml:space="preserve">Уникальный номер </w:t>
            </w:r>
          </w:p>
          <w:p w:rsidR="00401351" w:rsidRPr="003B7E88" w:rsidRDefault="00401351" w:rsidP="00EA400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реестровой записи</w:t>
            </w:r>
          </w:p>
        </w:tc>
        <w:tc>
          <w:tcPr>
            <w:tcW w:w="4253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126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(по справочникам)</w:t>
            </w:r>
          </w:p>
        </w:tc>
        <w:tc>
          <w:tcPr>
            <w:tcW w:w="368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 качества работы</w:t>
            </w:r>
          </w:p>
        </w:tc>
        <w:tc>
          <w:tcPr>
            <w:tcW w:w="2977" w:type="dxa"/>
            <w:gridSpan w:val="3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Значения показателя качества работы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484ECB" w:rsidRPr="003B7E88" w:rsidTr="00401351">
        <w:trPr>
          <w:trHeight w:val="1419"/>
        </w:trPr>
        <w:tc>
          <w:tcPr>
            <w:tcW w:w="76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ECB" w:rsidRPr="003B7E88" w:rsidRDefault="00484ECB" w:rsidP="00EA40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ECB" w:rsidRPr="003B7E88" w:rsidRDefault="00484ECB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ECB" w:rsidRPr="003B7E88" w:rsidRDefault="00484ECB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ECB" w:rsidRPr="003B7E88" w:rsidRDefault="00484ECB" w:rsidP="00EA4003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484ECB" w:rsidRPr="003B7E88" w:rsidRDefault="00484ECB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484ECB" w:rsidRPr="00502DF4" w:rsidRDefault="00484ECB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502DF4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484ECB" w:rsidRPr="00502DF4" w:rsidRDefault="00484ECB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21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484ECB" w:rsidRPr="00502DF4" w:rsidRDefault="00484ECB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484ECB" w:rsidRPr="00502DF4" w:rsidRDefault="00484ECB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484ECB" w:rsidRPr="00502DF4" w:rsidRDefault="00484ECB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84ECB" w:rsidRPr="003B7E88" w:rsidRDefault="00484ECB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</w:tr>
      <w:tr w:rsidR="00401351" w:rsidRPr="003B7E88" w:rsidTr="00401351">
        <w:trPr>
          <w:trHeight w:val="918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5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(наименование показателя</w:t>
            </w:r>
          </w:p>
        </w:tc>
        <w:tc>
          <w:tcPr>
            <w:tcW w:w="1560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6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код по ОКЕИ</w:t>
            </w:r>
          </w:p>
        </w:tc>
        <w:tc>
          <w:tcPr>
            <w:tcW w:w="851" w:type="dxa"/>
            <w:vMerge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1351" w:rsidRPr="003B7E88" w:rsidRDefault="00401351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401351" w:rsidRPr="003B7E88" w:rsidTr="00401351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13</w:t>
            </w:r>
          </w:p>
        </w:tc>
      </w:tr>
      <w:tr w:rsidR="00401351" w:rsidRPr="003B7E88" w:rsidTr="00401351">
        <w:trPr>
          <w:trHeight w:val="736"/>
        </w:trPr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1D72F6" w:rsidP="00EA4003">
            <w:pPr>
              <w:jc w:val="center"/>
              <w:rPr>
                <w:sz w:val="16"/>
                <w:szCs w:val="16"/>
              </w:rPr>
            </w:pPr>
            <w:r w:rsidRPr="001D72F6">
              <w:rPr>
                <w:sz w:val="20"/>
                <w:szCs w:val="20"/>
              </w:rPr>
              <w:t>931919.Р.68.1.01670003000</w:t>
            </w: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0A75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vMerge w:val="restart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Количество публикаций с упоминанием о проводимом занятии</w:t>
            </w:r>
          </w:p>
        </w:tc>
        <w:tc>
          <w:tcPr>
            <w:tcW w:w="992" w:type="dxa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штука</w:t>
            </w:r>
          </w:p>
        </w:tc>
        <w:tc>
          <w:tcPr>
            <w:tcW w:w="992" w:type="dxa"/>
          </w:tcPr>
          <w:p w:rsidR="00401351" w:rsidRPr="003B7E88" w:rsidRDefault="001632F6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</w:t>
            </w:r>
            <w:r w:rsidR="00401351" w:rsidRPr="003B7E8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850" w:type="dxa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01351" w:rsidRPr="003B7E88" w:rsidTr="00401351">
        <w:trPr>
          <w:trHeight w:val="739"/>
        </w:trPr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6B6290" w:rsidRDefault="00401351" w:rsidP="00EA4003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Удовлетворенность </w:t>
            </w:r>
            <w:r>
              <w:rPr>
                <w:sz w:val="16"/>
                <w:szCs w:val="16"/>
              </w:rPr>
              <w:t>населения</w:t>
            </w:r>
            <w:r w:rsidRPr="003B7E88">
              <w:rPr>
                <w:sz w:val="16"/>
                <w:szCs w:val="16"/>
              </w:rPr>
              <w:t xml:space="preserve"> организацией </w:t>
            </w:r>
            <w:r>
              <w:rPr>
                <w:sz w:val="16"/>
                <w:szCs w:val="16"/>
              </w:rPr>
              <w:t>и проведением занятий физкультурно-спортивной направленности по месту проживания граждан</w:t>
            </w:r>
          </w:p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:rsidR="00401351" w:rsidRPr="003B7E88" w:rsidRDefault="001632F6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851" w:type="dxa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850" w:type="dxa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1276" w:type="dxa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</w:tr>
      <w:tr w:rsidR="00401351" w:rsidRPr="003B7E88" w:rsidTr="00401351">
        <w:trPr>
          <w:trHeight w:val="736"/>
        </w:trPr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1351" w:rsidRPr="000727CF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0727CF">
              <w:rPr>
                <w:sz w:val="16"/>
                <w:szCs w:val="16"/>
              </w:rPr>
              <w:t>Фактическое количество посетителей</w:t>
            </w:r>
          </w:p>
        </w:tc>
        <w:tc>
          <w:tcPr>
            <w:tcW w:w="992" w:type="dxa"/>
          </w:tcPr>
          <w:p w:rsidR="00401351" w:rsidRPr="003B7E88" w:rsidRDefault="00401351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человек</w:t>
            </w:r>
          </w:p>
        </w:tc>
        <w:tc>
          <w:tcPr>
            <w:tcW w:w="992" w:type="dxa"/>
          </w:tcPr>
          <w:p w:rsidR="001632F6" w:rsidRDefault="001632F6" w:rsidP="00EA4003">
            <w:pPr>
              <w:jc w:val="center"/>
              <w:rPr>
                <w:sz w:val="16"/>
                <w:szCs w:val="16"/>
              </w:rPr>
            </w:pPr>
          </w:p>
          <w:p w:rsidR="001632F6" w:rsidRDefault="001632F6" w:rsidP="001632F6">
            <w:pPr>
              <w:rPr>
                <w:sz w:val="16"/>
                <w:szCs w:val="16"/>
              </w:rPr>
            </w:pPr>
          </w:p>
          <w:p w:rsidR="00401351" w:rsidRPr="001632F6" w:rsidRDefault="001632F6" w:rsidP="001632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</w:t>
            </w:r>
          </w:p>
        </w:tc>
        <w:tc>
          <w:tcPr>
            <w:tcW w:w="851" w:type="dxa"/>
          </w:tcPr>
          <w:p w:rsidR="00401351" w:rsidRPr="003B7E88" w:rsidRDefault="009026BF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  <w:r w:rsidR="00401351">
              <w:rPr>
                <w:sz w:val="16"/>
                <w:szCs w:val="16"/>
              </w:rPr>
              <w:t>,00</w:t>
            </w:r>
          </w:p>
        </w:tc>
        <w:tc>
          <w:tcPr>
            <w:tcW w:w="850" w:type="dxa"/>
          </w:tcPr>
          <w:p w:rsidR="00401351" w:rsidRPr="003B7E88" w:rsidRDefault="009026BF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  <w:r w:rsidR="00401351">
              <w:rPr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401351" w:rsidRPr="003B7E88" w:rsidRDefault="009026BF" w:rsidP="00D12E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  <w:bookmarkStart w:id="0" w:name="_GoBack"/>
            <w:bookmarkEnd w:id="0"/>
            <w:r w:rsidR="00401351">
              <w:rPr>
                <w:sz w:val="16"/>
                <w:szCs w:val="16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01351" w:rsidRPr="003B7E88" w:rsidRDefault="00401351" w:rsidP="00EA40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</w:tbl>
    <w:p w:rsidR="000A75C1" w:rsidRPr="003B7E88" w:rsidRDefault="000A75C1" w:rsidP="000A75C1">
      <w:pPr>
        <w:widowControl/>
        <w:suppressAutoHyphens/>
        <w:jc w:val="both"/>
        <w:rPr>
          <w:sz w:val="16"/>
          <w:szCs w:val="16"/>
        </w:rPr>
      </w:pPr>
    </w:p>
    <w:p w:rsidR="000A75C1" w:rsidRPr="003B7E88" w:rsidRDefault="000A75C1" w:rsidP="000A75C1">
      <w:pPr>
        <w:widowControl/>
        <w:suppressAutoHyphens/>
        <w:jc w:val="both"/>
        <w:rPr>
          <w:sz w:val="16"/>
          <w:szCs w:val="16"/>
        </w:rPr>
      </w:pPr>
      <w:r w:rsidRPr="003B7E88">
        <w:rPr>
          <w:sz w:val="16"/>
          <w:szCs w:val="16"/>
        </w:rPr>
        <w:t>3.2. Показатели, характеризующие объем работы</w:t>
      </w:r>
    </w:p>
    <w:tbl>
      <w:tblPr>
        <w:tblW w:w="1593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A0" w:firstRow="1" w:lastRow="0" w:firstColumn="1" w:lastColumn="0" w:noHBand="0" w:noVBand="0"/>
      </w:tblPr>
      <w:tblGrid>
        <w:gridCol w:w="769"/>
        <w:gridCol w:w="992"/>
        <w:gridCol w:w="851"/>
        <w:gridCol w:w="1134"/>
        <w:gridCol w:w="850"/>
        <w:gridCol w:w="993"/>
        <w:gridCol w:w="850"/>
        <w:gridCol w:w="709"/>
        <w:gridCol w:w="850"/>
        <w:gridCol w:w="1134"/>
        <w:gridCol w:w="76"/>
        <w:gridCol w:w="350"/>
        <w:gridCol w:w="708"/>
        <w:gridCol w:w="851"/>
        <w:gridCol w:w="851"/>
        <w:gridCol w:w="555"/>
        <w:gridCol w:w="975"/>
        <w:gridCol w:w="1163"/>
        <w:gridCol w:w="1276"/>
      </w:tblGrid>
      <w:tr w:rsidR="001632F6" w:rsidRPr="003B7E88" w:rsidTr="001632F6">
        <w:tc>
          <w:tcPr>
            <w:tcW w:w="76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(по справочникам)</w:t>
            </w:r>
          </w:p>
        </w:tc>
        <w:tc>
          <w:tcPr>
            <w:tcW w:w="3543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Показатель объема работы</w:t>
            </w:r>
          </w:p>
        </w:tc>
        <w:tc>
          <w:tcPr>
            <w:tcW w:w="76" w:type="dxa"/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760" w:type="dxa"/>
            <w:gridSpan w:val="4"/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Значения показателя объема работы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Размер платы (цена, тариф)</w:t>
            </w:r>
          </w:p>
        </w:tc>
        <w:tc>
          <w:tcPr>
            <w:tcW w:w="1276" w:type="dxa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Допустимые (возможные) отклонения от установленных показателей  качества работы</w:t>
            </w:r>
          </w:p>
        </w:tc>
      </w:tr>
      <w:tr w:rsidR="001632F6" w:rsidRPr="003B7E88" w:rsidTr="001632F6">
        <w:tc>
          <w:tcPr>
            <w:tcW w:w="76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описание работы</w:t>
            </w:r>
          </w:p>
        </w:tc>
        <w:tc>
          <w:tcPr>
            <w:tcW w:w="426" w:type="dxa"/>
            <w:gridSpan w:val="2"/>
            <w:vMerge w:val="restart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  <w:tc>
          <w:tcPr>
            <w:tcW w:w="708" w:type="dxa"/>
            <w:vMerge w:val="restart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абсолютных показате</w:t>
            </w:r>
            <w:r w:rsidRPr="003B7E88">
              <w:rPr>
                <w:sz w:val="16"/>
                <w:szCs w:val="16"/>
              </w:rPr>
              <w:lastRenderedPageBreak/>
              <w:t>лях</w:t>
            </w:r>
          </w:p>
        </w:tc>
        <w:tc>
          <w:tcPr>
            <w:tcW w:w="851" w:type="dxa"/>
            <w:vMerge w:val="restart"/>
          </w:tcPr>
          <w:p w:rsidR="001632F6" w:rsidRPr="003B7E88" w:rsidRDefault="001632F6" w:rsidP="001632F6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2021</w:t>
            </w:r>
            <w:r w:rsidRPr="003B7E88">
              <w:rPr>
                <w:sz w:val="16"/>
                <w:szCs w:val="16"/>
              </w:rPr>
              <w:t xml:space="preserve"> год</w:t>
            </w:r>
          </w:p>
          <w:p w:rsidR="001632F6" w:rsidRPr="003B7E88" w:rsidRDefault="001632F6" w:rsidP="001632F6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</w:t>
            </w:r>
            <w:r w:rsidRPr="003B7E88">
              <w:rPr>
                <w:sz w:val="16"/>
                <w:szCs w:val="16"/>
              </w:rPr>
              <w:t>-й год планового периода)</w:t>
            </w:r>
          </w:p>
        </w:tc>
        <w:tc>
          <w:tcPr>
            <w:tcW w:w="851" w:type="dxa"/>
            <w:vMerge w:val="restart"/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3B7E88">
              <w:rPr>
                <w:sz w:val="16"/>
                <w:szCs w:val="16"/>
              </w:rPr>
              <w:t xml:space="preserve"> год</w:t>
            </w:r>
          </w:p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555" w:type="dxa"/>
            <w:vMerge w:val="restart"/>
            <w:shd w:val="clear" w:color="auto" w:fill="auto"/>
          </w:tcPr>
          <w:p w:rsidR="001632F6" w:rsidRPr="00502DF4" w:rsidRDefault="001632F6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502DF4">
              <w:rPr>
                <w:sz w:val="16"/>
                <w:szCs w:val="16"/>
              </w:rPr>
              <w:t xml:space="preserve"> год (очередной </w:t>
            </w:r>
            <w:r w:rsidRPr="00502DF4">
              <w:rPr>
                <w:sz w:val="16"/>
                <w:szCs w:val="16"/>
              </w:rPr>
              <w:lastRenderedPageBreak/>
              <w:t>финансовый год)</w:t>
            </w:r>
          </w:p>
        </w:tc>
        <w:tc>
          <w:tcPr>
            <w:tcW w:w="975" w:type="dxa"/>
            <w:vMerge w:val="restart"/>
            <w:shd w:val="clear" w:color="auto" w:fill="auto"/>
          </w:tcPr>
          <w:p w:rsidR="001632F6" w:rsidRPr="00502DF4" w:rsidRDefault="001632F6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lastRenderedPageBreak/>
              <w:t>20</w:t>
            </w:r>
            <w:r>
              <w:rPr>
                <w:sz w:val="16"/>
                <w:szCs w:val="16"/>
              </w:rPr>
              <w:t>21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1632F6" w:rsidRPr="00502DF4" w:rsidRDefault="001632F6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63" w:type="dxa"/>
            <w:vMerge w:val="restart"/>
            <w:shd w:val="clear" w:color="auto" w:fill="auto"/>
          </w:tcPr>
          <w:p w:rsidR="001632F6" w:rsidRPr="00502DF4" w:rsidRDefault="001632F6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502DF4">
              <w:rPr>
                <w:sz w:val="16"/>
                <w:szCs w:val="16"/>
              </w:rPr>
              <w:t xml:space="preserve"> год</w:t>
            </w:r>
          </w:p>
          <w:p w:rsidR="001632F6" w:rsidRPr="00502DF4" w:rsidRDefault="001632F6" w:rsidP="00763825">
            <w:pPr>
              <w:widowControl/>
              <w:jc w:val="center"/>
              <w:rPr>
                <w:sz w:val="16"/>
                <w:szCs w:val="16"/>
              </w:rPr>
            </w:pPr>
            <w:r w:rsidRPr="00502DF4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в процентах</w:t>
            </w:r>
          </w:p>
        </w:tc>
      </w:tr>
      <w:tr w:rsidR="001632F6" w:rsidRPr="003B7E88" w:rsidTr="001632F6">
        <w:tc>
          <w:tcPr>
            <w:tcW w:w="769" w:type="dxa"/>
            <w:vMerge/>
            <w:vAlign w:val="center"/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наименование </w:t>
            </w:r>
            <w:r w:rsidRPr="003B7E88">
              <w:rPr>
                <w:sz w:val="16"/>
                <w:szCs w:val="16"/>
              </w:rPr>
              <w:lastRenderedPageBreak/>
              <w:t>показателя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lastRenderedPageBreak/>
              <w:t xml:space="preserve">наименование </w:t>
            </w:r>
            <w:r w:rsidRPr="003B7E88">
              <w:rPr>
                <w:sz w:val="16"/>
                <w:szCs w:val="16"/>
              </w:rPr>
              <w:lastRenderedPageBreak/>
              <w:t>показателя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lastRenderedPageBreak/>
              <w:t>наименование показа</w:t>
            </w:r>
            <w:r w:rsidRPr="003B7E88">
              <w:rPr>
                <w:sz w:val="16"/>
                <w:szCs w:val="16"/>
              </w:rPr>
              <w:softHyphen/>
              <w:t>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 xml:space="preserve">наименование </w:t>
            </w:r>
            <w:r w:rsidRPr="003B7E88">
              <w:rPr>
                <w:sz w:val="16"/>
                <w:szCs w:val="16"/>
              </w:rPr>
              <w:lastRenderedPageBreak/>
              <w:t>показателя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lastRenderedPageBreak/>
              <w:t xml:space="preserve">наименование </w:t>
            </w:r>
            <w:r w:rsidRPr="003B7E88">
              <w:rPr>
                <w:sz w:val="16"/>
                <w:szCs w:val="16"/>
              </w:rPr>
              <w:lastRenderedPageBreak/>
              <w:t>показателя</w:t>
            </w: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  <w:vertAlign w:val="superscript"/>
              </w:rPr>
            </w:pPr>
            <w:r w:rsidRPr="003B7E88">
              <w:rPr>
                <w:sz w:val="16"/>
                <w:szCs w:val="16"/>
              </w:rPr>
              <w:t>код по ОКЕИ</w:t>
            </w: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dxa"/>
            <w:vMerge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1632F6" w:rsidRPr="003B7E88" w:rsidTr="001632F6"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11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13</w:t>
            </w:r>
          </w:p>
        </w:tc>
        <w:tc>
          <w:tcPr>
            <w:tcW w:w="555" w:type="dxa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14</w:t>
            </w:r>
          </w:p>
        </w:tc>
        <w:tc>
          <w:tcPr>
            <w:tcW w:w="975" w:type="dxa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17</w:t>
            </w:r>
          </w:p>
        </w:tc>
      </w:tr>
      <w:tr w:rsidR="001632F6" w:rsidRPr="003B7E88" w:rsidTr="001632F6">
        <w:trPr>
          <w:trHeight w:val="854"/>
        </w:trPr>
        <w:tc>
          <w:tcPr>
            <w:tcW w:w="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jc w:val="center"/>
              <w:rPr>
                <w:sz w:val="16"/>
                <w:szCs w:val="16"/>
              </w:rPr>
            </w:pPr>
            <w:r w:rsidRPr="001D72F6">
              <w:rPr>
                <w:sz w:val="20"/>
                <w:szCs w:val="20"/>
              </w:rPr>
              <w:t>931919.Р.68.1.01670003000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0A75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B97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0A75C1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занятий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4D2B27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***Проведение занятий физкультурно-спортивной направленности по месту проживания граждан в соответствии с Перечнем мероприятий, утвержденным в Приложении 5 к Части 3 Прочие сведения о муниципальном задании</w:t>
            </w:r>
          </w:p>
        </w:tc>
        <w:tc>
          <w:tcPr>
            <w:tcW w:w="4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1632F6" w:rsidRDefault="001632F6" w:rsidP="00EA4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2F6" w:rsidRPr="003B7E88" w:rsidRDefault="001632F6" w:rsidP="00EA4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55" w:type="dxa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1632F6" w:rsidRPr="003B7E88" w:rsidRDefault="001632F6" w:rsidP="00EA40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</w:tbl>
    <w:p w:rsidR="000A75C1" w:rsidRDefault="000A75C1" w:rsidP="00BF2C68">
      <w:pPr>
        <w:widowControl/>
        <w:suppressAutoHyphens/>
        <w:jc w:val="center"/>
        <w:rPr>
          <w:b/>
          <w:sz w:val="16"/>
          <w:szCs w:val="16"/>
        </w:rPr>
      </w:pPr>
    </w:p>
    <w:p w:rsidR="000A75C1" w:rsidRDefault="000A75C1" w:rsidP="00BF2C68">
      <w:pPr>
        <w:widowControl/>
        <w:suppressAutoHyphens/>
        <w:jc w:val="center"/>
        <w:rPr>
          <w:b/>
          <w:sz w:val="16"/>
          <w:szCs w:val="16"/>
        </w:rPr>
      </w:pPr>
    </w:p>
    <w:p w:rsidR="00C84D7D" w:rsidRDefault="00C84D7D" w:rsidP="00BF2C68">
      <w:pPr>
        <w:widowControl/>
        <w:suppressAutoHyphens/>
        <w:jc w:val="center"/>
        <w:rPr>
          <w:b/>
          <w:sz w:val="16"/>
          <w:szCs w:val="16"/>
        </w:rPr>
      </w:pPr>
    </w:p>
    <w:p w:rsidR="00C84D7D" w:rsidRDefault="00C84D7D" w:rsidP="00BF2C68">
      <w:pPr>
        <w:widowControl/>
        <w:suppressAutoHyphens/>
        <w:jc w:val="center"/>
        <w:rPr>
          <w:b/>
          <w:sz w:val="16"/>
          <w:szCs w:val="16"/>
        </w:rPr>
      </w:pPr>
    </w:p>
    <w:p w:rsidR="00BF2C68" w:rsidRPr="00C61A8B" w:rsidRDefault="00BF2C68" w:rsidP="00BF2C68">
      <w:pPr>
        <w:widowControl/>
        <w:suppressAutoHyphens/>
        <w:jc w:val="center"/>
        <w:rPr>
          <w:b/>
          <w:sz w:val="16"/>
          <w:szCs w:val="16"/>
        </w:rPr>
      </w:pPr>
      <w:r w:rsidRPr="00C61A8B">
        <w:rPr>
          <w:b/>
          <w:sz w:val="16"/>
          <w:szCs w:val="16"/>
        </w:rPr>
        <w:t xml:space="preserve">Часть </w:t>
      </w:r>
      <w:r w:rsidR="001E1966">
        <w:rPr>
          <w:b/>
          <w:sz w:val="16"/>
          <w:szCs w:val="16"/>
        </w:rPr>
        <w:t>3</w:t>
      </w:r>
      <w:r w:rsidRPr="00C61A8B">
        <w:rPr>
          <w:b/>
          <w:sz w:val="16"/>
          <w:szCs w:val="16"/>
        </w:rPr>
        <w:t>. Прочие сведения о муниципальном задании</w:t>
      </w:r>
    </w:p>
    <w:p w:rsidR="00BF2C68" w:rsidRPr="00C61A8B" w:rsidRDefault="00BF2C68" w:rsidP="00BF2C68">
      <w:pPr>
        <w:widowControl/>
        <w:suppressAutoHyphens/>
        <w:jc w:val="center"/>
        <w:rPr>
          <w:sz w:val="16"/>
          <w:szCs w:val="16"/>
        </w:rPr>
      </w:pPr>
    </w:p>
    <w:p w:rsidR="00BF2C68" w:rsidRPr="00C61A8B" w:rsidRDefault="00BF2C68" w:rsidP="00BF2C68">
      <w:pPr>
        <w:widowControl/>
        <w:suppressAutoHyphens/>
        <w:jc w:val="both"/>
        <w:rPr>
          <w:sz w:val="16"/>
          <w:szCs w:val="16"/>
          <w:u w:val="single"/>
        </w:rPr>
      </w:pPr>
      <w:r w:rsidRPr="00C61A8B">
        <w:rPr>
          <w:sz w:val="16"/>
          <w:szCs w:val="16"/>
        </w:rPr>
        <w:t xml:space="preserve">1. Основания (условия и порядок) для досрочного прекращения выполнения муниципального задания: </w:t>
      </w:r>
      <w:r w:rsidRPr="00C61A8B">
        <w:rPr>
          <w:sz w:val="16"/>
          <w:szCs w:val="16"/>
          <w:u w:val="single"/>
        </w:rPr>
        <w:t>реорганизация учреждения, которая привела к исключению из компетенции учреждения</w:t>
      </w:r>
      <w:r>
        <w:rPr>
          <w:sz w:val="16"/>
          <w:szCs w:val="16"/>
          <w:u w:val="single"/>
        </w:rPr>
        <w:t xml:space="preserve"> полномочий по оказанию услуги; </w:t>
      </w:r>
      <w:r w:rsidRPr="00C61A8B">
        <w:rPr>
          <w:sz w:val="16"/>
          <w:szCs w:val="16"/>
          <w:u w:val="single"/>
        </w:rPr>
        <w:t>иные основания, предусмотренные нормативными правовыми актами Российской Федерации, Свердловской области, Камышловского городского округа; случаи, предусмотренные нормативными правовыми актами, влекущими за собой невозможность оказания муниципальной услуги, не устранимую в краткосрочной перспективе; ликвидация учреждения.</w:t>
      </w:r>
    </w:p>
    <w:p w:rsidR="001E42C6" w:rsidRDefault="00BF2C68" w:rsidP="001E42C6">
      <w:pPr>
        <w:widowControl/>
        <w:suppressAutoHyphens/>
        <w:jc w:val="both"/>
        <w:rPr>
          <w:sz w:val="16"/>
          <w:szCs w:val="16"/>
        </w:rPr>
      </w:pPr>
      <w:r w:rsidRPr="00C61A8B">
        <w:rPr>
          <w:sz w:val="16"/>
          <w:szCs w:val="16"/>
        </w:rPr>
        <w:t>2. Иная информация, необходимая для выполнения (контроля за выполнением) муниципального задания</w:t>
      </w:r>
      <w:r w:rsidR="001E42C6">
        <w:rPr>
          <w:sz w:val="16"/>
          <w:szCs w:val="16"/>
        </w:rPr>
        <w:t xml:space="preserve">: </w:t>
      </w:r>
      <w:r w:rsidR="001E42C6">
        <w:rPr>
          <w:sz w:val="16"/>
          <w:szCs w:val="16"/>
          <w:vertAlign w:val="superscript"/>
        </w:rPr>
        <w:t>1</w:t>
      </w:r>
      <w:r w:rsidR="001E42C6">
        <w:rPr>
          <w:sz w:val="16"/>
          <w:szCs w:val="16"/>
        </w:rPr>
        <w:t xml:space="preserve"> работа (перечень мероприятий), выполняемая учреждением, в рамках выполнения муниципального задания является приложением к настоящему муниципальному заданию.</w:t>
      </w:r>
    </w:p>
    <w:p w:rsidR="00BF2C68" w:rsidRPr="00C61A8B" w:rsidRDefault="00BF2C68" w:rsidP="00BF2C68">
      <w:pPr>
        <w:widowControl/>
        <w:suppressAutoHyphens/>
        <w:jc w:val="both"/>
        <w:rPr>
          <w:sz w:val="16"/>
          <w:szCs w:val="16"/>
        </w:rPr>
      </w:pPr>
      <w:r w:rsidRPr="00C61A8B">
        <w:rPr>
          <w:sz w:val="16"/>
          <w:szCs w:val="16"/>
        </w:rPr>
        <w:t xml:space="preserve"> </w:t>
      </w:r>
    </w:p>
    <w:p w:rsidR="00BF2C68" w:rsidRPr="00C61A8B" w:rsidRDefault="00BF2C68" w:rsidP="00BF2C68">
      <w:pPr>
        <w:widowControl/>
        <w:suppressAutoHyphens/>
        <w:jc w:val="both"/>
        <w:rPr>
          <w:sz w:val="16"/>
          <w:szCs w:val="16"/>
        </w:rPr>
      </w:pPr>
      <w:r w:rsidRPr="00C61A8B">
        <w:rPr>
          <w:sz w:val="16"/>
          <w:szCs w:val="16"/>
        </w:rPr>
        <w:t>3. Порядок контроля за выполнением муниципального задания</w:t>
      </w:r>
    </w:p>
    <w:tbl>
      <w:tblPr>
        <w:tblW w:w="14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9"/>
        <w:gridCol w:w="4884"/>
        <w:gridCol w:w="4809"/>
      </w:tblGrid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Форма контроля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Периодичность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Органы местного самоуправления (функциональные (отраслевые) органы) администрации, осуществляющие контроль за выполнением муниципального задания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1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2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3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ведение журнала звонков, полученных от населения по «горячей линии»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проверка ежеквартально, до 05 числа месяца, следующего за отчетным, фиксация результатов в журнале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Комитет по образованию, культуре, спорту и делам молодежи администрации Камышловского городского округа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рассмотрение годового отчета учреждения о выполнении задания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не позднее 20 рабочих дней с момента окончания финансового года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Комитет по образованию, культуре, спорту и делам молодежи администрации Камышловского городского округа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ведение книги обращений с заявлениями, жалобами и предложениями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проверка ежеквартально, до 05 числа месяца, следующего за отчетным, фиксация результатов в журнале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Комитет по образованию, культуре, спорту и делам молодежи администрации Камышловского городского округа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проверка бухгалтерской отчетности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 xml:space="preserve">в сроки, утвержденные приказом Финансового управления администрации Камышловского городского округа от 08.05.2012 года №11-О «об утверждении Порядка составления бюджетной отчетности </w:t>
            </w:r>
            <w:r w:rsidRPr="00C61A8B">
              <w:rPr>
                <w:sz w:val="16"/>
                <w:szCs w:val="16"/>
              </w:rPr>
              <w:lastRenderedPageBreak/>
              <w:t>главными распорядителями средств местного бюджета, главными администраторами доходов местного бюджета, главными администраторами источников финансирования дефицита местного бюджета»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lastRenderedPageBreak/>
              <w:t>Комитет по образованию, культуре, спорту и делам молодежи администрации Камышловского городского округа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lastRenderedPageBreak/>
              <w:t>выездная проверка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в соответствии с планом графиком выездных проверок, но не реже одного раза в пять лет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Комитет по образованию, культуре, спорту и делам молодежи администрации Камышловского городского округа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проверка использования финансовых средств и материальных ресурсов, выделенных на выполнение муниципального задания, в тои числе проверка выполнения муниципальных контрактов (договоров), денежных и расчетных документов, первичных учетных документов, подтверждающих совершение хозяйственных операций учреждением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плановые (согласно графику), внеплановые проверки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Комитет по образованию, культуре, спорту и делам молодежи администрации Камышловского городского округа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камеральная проверка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по мере необходимости (в случае поступления обоснованных жалоб потребителей, требования правоохранительных органов)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Комитет по образованию, культуре, спорту и делам молодежи администрации Камышловского городского округа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рассмотрение квартальных отчетов учреждения о выполнении задания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не позднее десяти рабочих дней с момента окончания первого, второго, третьего квартала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both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Комитет по образованию, культуре, спорту и делам молодежи администрации Камышловского городского округа</w:t>
            </w:r>
          </w:p>
        </w:tc>
      </w:tr>
    </w:tbl>
    <w:p w:rsidR="00BF2C68" w:rsidRPr="00C61A8B" w:rsidRDefault="00BF2C68" w:rsidP="00BF2C68">
      <w:pPr>
        <w:widowControl/>
        <w:suppressAutoHyphens/>
        <w:jc w:val="both"/>
        <w:rPr>
          <w:sz w:val="16"/>
          <w:szCs w:val="16"/>
        </w:rPr>
      </w:pPr>
    </w:p>
    <w:p w:rsidR="00BF2C68" w:rsidRPr="00C61A8B" w:rsidRDefault="00BF2C68" w:rsidP="00BF2C68">
      <w:pPr>
        <w:widowControl/>
        <w:suppressAutoHyphens/>
        <w:jc w:val="both"/>
        <w:rPr>
          <w:sz w:val="16"/>
          <w:szCs w:val="16"/>
        </w:rPr>
      </w:pPr>
      <w:r w:rsidRPr="00C61A8B">
        <w:rPr>
          <w:sz w:val="16"/>
          <w:szCs w:val="16"/>
        </w:rPr>
        <w:t>4. Требования к отчетности о выполнении муниципального задания</w:t>
      </w:r>
    </w:p>
    <w:tbl>
      <w:tblPr>
        <w:tblW w:w="14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8"/>
        <w:gridCol w:w="4883"/>
        <w:gridCol w:w="4811"/>
      </w:tblGrid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Форма отчетности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Сроки предоставления отчетов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Иные требования к отчетности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1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2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jc w:val="center"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3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квартальный отчет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ежеквартально, до 05 числа месяца, следующего за отчетным  (первый, второй, третий квартал)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Пояснительная записка к отчету должна содержать информацию о выполнении муниципального задания, а в случае превышения максимально допустимых (возможных) отклонений фактических значений показателей от плановых – пояснения причин отклонений, информацию о принятых мерах в случае невыполнения муниципального задания и о возврате субсидии, подлежащей возврату</w:t>
            </w:r>
          </w:p>
        </w:tc>
      </w:tr>
      <w:tr w:rsidR="00BF2C68" w:rsidRPr="00C61A8B" w:rsidTr="00AA35F1">
        <w:tc>
          <w:tcPr>
            <w:tcW w:w="4926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годовой отчет</w:t>
            </w:r>
          </w:p>
        </w:tc>
        <w:tc>
          <w:tcPr>
            <w:tcW w:w="4928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по итогам отчетного года в срок до 1 февраля года, следующего за отчетным</w:t>
            </w:r>
          </w:p>
        </w:tc>
        <w:tc>
          <w:tcPr>
            <w:tcW w:w="4855" w:type="dxa"/>
            <w:shd w:val="clear" w:color="auto" w:fill="auto"/>
          </w:tcPr>
          <w:p w:rsidR="00BF2C68" w:rsidRPr="00C61A8B" w:rsidRDefault="00BF2C68" w:rsidP="00AA35F1">
            <w:pPr>
              <w:widowControl/>
              <w:suppressAutoHyphens/>
              <w:rPr>
                <w:sz w:val="16"/>
                <w:szCs w:val="16"/>
              </w:rPr>
            </w:pPr>
            <w:r w:rsidRPr="00C61A8B">
              <w:rPr>
                <w:sz w:val="16"/>
                <w:szCs w:val="16"/>
              </w:rPr>
              <w:t>Пояснительная записка к отчету должна содержать информацию о выполнении муниципального задания, а в случае превышения максимально допустимых (возможных) отклонений фактических значений показателей от плановых – пояснения причин отклонений, информацию о принятых мерах в случае невыполнения муниципального задания и о возврате субсидии, подлежащей возврату</w:t>
            </w:r>
          </w:p>
        </w:tc>
      </w:tr>
    </w:tbl>
    <w:p w:rsidR="00BF2C68" w:rsidRPr="00C61A8B" w:rsidRDefault="00BF2C68" w:rsidP="00BF2C68">
      <w:pPr>
        <w:widowControl/>
        <w:suppressAutoHyphens/>
        <w:jc w:val="both"/>
        <w:rPr>
          <w:sz w:val="16"/>
          <w:szCs w:val="16"/>
        </w:rPr>
      </w:pPr>
    </w:p>
    <w:p w:rsidR="00C84D7D" w:rsidRDefault="00BF2C68" w:rsidP="00BF2C68">
      <w:pPr>
        <w:widowControl/>
        <w:suppressAutoHyphens/>
        <w:jc w:val="both"/>
        <w:rPr>
          <w:sz w:val="16"/>
          <w:szCs w:val="16"/>
        </w:rPr>
      </w:pPr>
      <w:r w:rsidRPr="00C61A8B">
        <w:rPr>
          <w:sz w:val="16"/>
          <w:szCs w:val="16"/>
        </w:rPr>
        <w:t xml:space="preserve">5. Иные показатели, связанные с выполнением муниципального задания: Максимально допустимое (возможное) отклонение от установленных показателей объема и (или) качества некоторых муниципальных услуг, приведенных выше, в пределах которых муниципальное задание считается выполненным, не может превышать 5 % </w:t>
      </w:r>
      <w:r w:rsidR="00F003E7">
        <w:rPr>
          <w:sz w:val="16"/>
          <w:szCs w:val="16"/>
        </w:rPr>
        <w:t xml:space="preserve">; </w:t>
      </w:r>
    </w:p>
    <w:p w:rsidR="00BF2C68" w:rsidRDefault="00C84D7D" w:rsidP="00BF2C68">
      <w:pPr>
        <w:widowControl/>
        <w:suppressAutoHyphens/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="00F003E7">
        <w:rPr>
          <w:sz w:val="16"/>
          <w:szCs w:val="16"/>
        </w:rPr>
        <w:t>нормативные затраты на выполнение работы рассчитываются на работу в целом с учетом отраслевой, территориальной и и</w:t>
      </w:r>
      <w:r>
        <w:rPr>
          <w:sz w:val="16"/>
          <w:szCs w:val="16"/>
        </w:rPr>
        <w:t>ной специфики выполнения работы;</w:t>
      </w:r>
    </w:p>
    <w:p w:rsidR="00C84D7D" w:rsidRDefault="00C84D7D" w:rsidP="00BF2C68">
      <w:pPr>
        <w:widowControl/>
        <w:suppressAutoHyphens/>
        <w:jc w:val="both"/>
        <w:rPr>
          <w:sz w:val="16"/>
          <w:szCs w:val="16"/>
        </w:rPr>
      </w:pPr>
      <w:r>
        <w:rPr>
          <w:sz w:val="16"/>
          <w:szCs w:val="16"/>
        </w:rPr>
        <w:t>**</w:t>
      </w:r>
      <w:r w:rsidR="004D2B27">
        <w:rPr>
          <w:sz w:val="16"/>
          <w:szCs w:val="16"/>
        </w:rPr>
        <w:t>В Приложении 1,2,3,4 к части 3 Прочие сведения о муниципальном задании, установлен</w:t>
      </w:r>
      <w:r w:rsidR="00836F62">
        <w:rPr>
          <w:sz w:val="16"/>
          <w:szCs w:val="16"/>
        </w:rPr>
        <w:t>ы</w:t>
      </w:r>
      <w:r w:rsidR="004D2B27">
        <w:rPr>
          <w:sz w:val="16"/>
          <w:szCs w:val="16"/>
        </w:rPr>
        <w:t xml:space="preserve"> переч</w:t>
      </w:r>
      <w:r w:rsidR="00836F62">
        <w:rPr>
          <w:sz w:val="16"/>
          <w:szCs w:val="16"/>
        </w:rPr>
        <w:t>ни</w:t>
      </w:r>
      <w:r w:rsidR="004D2B27">
        <w:rPr>
          <w:sz w:val="16"/>
          <w:szCs w:val="16"/>
        </w:rPr>
        <w:t xml:space="preserve"> мероприятий на 2019 год, проводимых в рамках работ, утвержденных в настоящем муниципальном задании.</w:t>
      </w:r>
    </w:p>
    <w:p w:rsidR="004D2B27" w:rsidRPr="00895337" w:rsidRDefault="004D2B27" w:rsidP="00BF2C68">
      <w:pPr>
        <w:widowControl/>
        <w:suppressAutoHyphens/>
        <w:jc w:val="both"/>
        <w:rPr>
          <w:sz w:val="16"/>
          <w:szCs w:val="16"/>
        </w:rPr>
      </w:pPr>
      <w:r>
        <w:rPr>
          <w:sz w:val="16"/>
          <w:szCs w:val="16"/>
        </w:rPr>
        <w:t>***В Приложении 5 к части 3 Прочие сведения о муниципальном задании, установлен перечень</w:t>
      </w:r>
      <w:r w:rsidR="00AB4F55">
        <w:rPr>
          <w:sz w:val="16"/>
          <w:szCs w:val="16"/>
        </w:rPr>
        <w:t xml:space="preserve"> </w:t>
      </w:r>
      <w:r w:rsidR="00895337" w:rsidRPr="00895337">
        <w:rPr>
          <w:sz w:val="16"/>
          <w:szCs w:val="16"/>
        </w:rPr>
        <w:t>секций МБУ «Центр развития физической культуры, спорта и патриотического воспитания»</w:t>
      </w:r>
      <w:r w:rsidR="00895337">
        <w:rPr>
          <w:sz w:val="16"/>
          <w:szCs w:val="16"/>
        </w:rPr>
        <w:t>.</w:t>
      </w:r>
    </w:p>
    <w:p w:rsidR="00BF2C68" w:rsidRDefault="00BF2C68" w:rsidP="00177AF2">
      <w:pPr>
        <w:widowControl/>
        <w:suppressAutoHyphens/>
        <w:spacing w:line="228" w:lineRule="auto"/>
        <w:jc w:val="center"/>
        <w:rPr>
          <w:b/>
          <w:bCs/>
          <w:sz w:val="20"/>
          <w:szCs w:val="20"/>
        </w:rPr>
      </w:pPr>
    </w:p>
    <w:p w:rsidR="009C2103" w:rsidRDefault="009C2103" w:rsidP="009351E0">
      <w:pPr>
        <w:widowControl/>
        <w:suppressAutoHyphens/>
        <w:spacing w:line="228" w:lineRule="auto"/>
        <w:jc w:val="center"/>
        <w:rPr>
          <w:b/>
          <w:bCs/>
          <w:sz w:val="20"/>
          <w:szCs w:val="20"/>
        </w:rPr>
      </w:pPr>
    </w:p>
    <w:p w:rsidR="00973BBD" w:rsidRDefault="00973BBD" w:rsidP="004D2CA3">
      <w:pPr>
        <w:widowControl/>
        <w:suppressAutoHyphens/>
        <w:spacing w:line="228" w:lineRule="auto"/>
        <w:rPr>
          <w:sz w:val="20"/>
          <w:szCs w:val="20"/>
        </w:rPr>
      </w:pPr>
    </w:p>
    <w:sectPr w:rsidR="00973BBD" w:rsidSect="002E4FA3">
      <w:footerReference w:type="default" r:id="rId6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FAA" w:rsidRDefault="00452FAA" w:rsidP="00A905E4">
      <w:r>
        <w:separator/>
      </w:r>
    </w:p>
  </w:endnote>
  <w:endnote w:type="continuationSeparator" w:id="0">
    <w:p w:rsidR="00452FAA" w:rsidRDefault="00452FAA" w:rsidP="00A9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825" w:rsidRDefault="00763825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26BF">
      <w:rPr>
        <w:noProof/>
      </w:rPr>
      <w:t>11</w:t>
    </w:r>
    <w:r>
      <w:rPr>
        <w:noProof/>
      </w:rPr>
      <w:fldChar w:fldCharType="end"/>
    </w:r>
  </w:p>
  <w:p w:rsidR="00763825" w:rsidRDefault="007638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FAA" w:rsidRDefault="00452FAA" w:rsidP="00A905E4">
      <w:r>
        <w:separator/>
      </w:r>
    </w:p>
  </w:footnote>
  <w:footnote w:type="continuationSeparator" w:id="0">
    <w:p w:rsidR="00452FAA" w:rsidRDefault="00452FAA" w:rsidP="00A90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2E7"/>
    <w:rsid w:val="00021CFE"/>
    <w:rsid w:val="00053EDA"/>
    <w:rsid w:val="00054113"/>
    <w:rsid w:val="000601C9"/>
    <w:rsid w:val="0006520E"/>
    <w:rsid w:val="000727CF"/>
    <w:rsid w:val="00083BA8"/>
    <w:rsid w:val="00093BE2"/>
    <w:rsid w:val="000A75C1"/>
    <w:rsid w:val="000A7F27"/>
    <w:rsid w:val="000B1A1B"/>
    <w:rsid w:val="000C0B55"/>
    <w:rsid w:val="000C1208"/>
    <w:rsid w:val="000C5673"/>
    <w:rsid w:val="000C68C3"/>
    <w:rsid w:val="000F201A"/>
    <w:rsid w:val="000F555A"/>
    <w:rsid w:val="000F579D"/>
    <w:rsid w:val="001233B2"/>
    <w:rsid w:val="00146F6F"/>
    <w:rsid w:val="001632F6"/>
    <w:rsid w:val="00165B01"/>
    <w:rsid w:val="00177AF2"/>
    <w:rsid w:val="001A686D"/>
    <w:rsid w:val="001C6030"/>
    <w:rsid w:val="001D0668"/>
    <w:rsid w:val="001D72F6"/>
    <w:rsid w:val="001E1966"/>
    <w:rsid w:val="001E42C6"/>
    <w:rsid w:val="001F2108"/>
    <w:rsid w:val="00203DBC"/>
    <w:rsid w:val="002172B9"/>
    <w:rsid w:val="00221090"/>
    <w:rsid w:val="00224990"/>
    <w:rsid w:val="002576E7"/>
    <w:rsid w:val="00257A51"/>
    <w:rsid w:val="00267035"/>
    <w:rsid w:val="00274BCB"/>
    <w:rsid w:val="00283080"/>
    <w:rsid w:val="00290A30"/>
    <w:rsid w:val="00291870"/>
    <w:rsid w:val="002A22E7"/>
    <w:rsid w:val="002A35C6"/>
    <w:rsid w:val="002A57F0"/>
    <w:rsid w:val="002B63FC"/>
    <w:rsid w:val="002E4FA3"/>
    <w:rsid w:val="00317408"/>
    <w:rsid w:val="003206DC"/>
    <w:rsid w:val="0035349A"/>
    <w:rsid w:val="00362F79"/>
    <w:rsid w:val="00383931"/>
    <w:rsid w:val="00392EA9"/>
    <w:rsid w:val="003A106C"/>
    <w:rsid w:val="003B050A"/>
    <w:rsid w:val="003B7E88"/>
    <w:rsid w:val="00400125"/>
    <w:rsid w:val="00401351"/>
    <w:rsid w:val="00403AD4"/>
    <w:rsid w:val="00413F33"/>
    <w:rsid w:val="004459A3"/>
    <w:rsid w:val="00452FAA"/>
    <w:rsid w:val="00454B45"/>
    <w:rsid w:val="00484ECB"/>
    <w:rsid w:val="00493AE8"/>
    <w:rsid w:val="004A121C"/>
    <w:rsid w:val="004A4CB9"/>
    <w:rsid w:val="004D2196"/>
    <w:rsid w:val="004D2B27"/>
    <w:rsid w:val="004D2CA3"/>
    <w:rsid w:val="004F5DF3"/>
    <w:rsid w:val="00502DF4"/>
    <w:rsid w:val="005122F1"/>
    <w:rsid w:val="00521901"/>
    <w:rsid w:val="005303A3"/>
    <w:rsid w:val="00536724"/>
    <w:rsid w:val="00560CAA"/>
    <w:rsid w:val="00581E1D"/>
    <w:rsid w:val="005933E0"/>
    <w:rsid w:val="005D4BBE"/>
    <w:rsid w:val="005E0649"/>
    <w:rsid w:val="005F11A9"/>
    <w:rsid w:val="005F3F3C"/>
    <w:rsid w:val="005F6F2A"/>
    <w:rsid w:val="00617A61"/>
    <w:rsid w:val="00635BBC"/>
    <w:rsid w:val="00646934"/>
    <w:rsid w:val="006560CD"/>
    <w:rsid w:val="00676C6E"/>
    <w:rsid w:val="00677822"/>
    <w:rsid w:val="00686479"/>
    <w:rsid w:val="0069381E"/>
    <w:rsid w:val="00693CBC"/>
    <w:rsid w:val="006A43BE"/>
    <w:rsid w:val="006B6290"/>
    <w:rsid w:val="006B6625"/>
    <w:rsid w:val="006F6D01"/>
    <w:rsid w:val="007222D6"/>
    <w:rsid w:val="007303A2"/>
    <w:rsid w:val="00741846"/>
    <w:rsid w:val="00763825"/>
    <w:rsid w:val="0077338F"/>
    <w:rsid w:val="0078585E"/>
    <w:rsid w:val="007A3A74"/>
    <w:rsid w:val="007B50C3"/>
    <w:rsid w:val="007E0195"/>
    <w:rsid w:val="007E7680"/>
    <w:rsid w:val="0081640F"/>
    <w:rsid w:val="00836042"/>
    <w:rsid w:val="00836F62"/>
    <w:rsid w:val="0085243E"/>
    <w:rsid w:val="0085614C"/>
    <w:rsid w:val="0086478E"/>
    <w:rsid w:val="00887B60"/>
    <w:rsid w:val="00890029"/>
    <w:rsid w:val="00890B17"/>
    <w:rsid w:val="00895337"/>
    <w:rsid w:val="008B4045"/>
    <w:rsid w:val="008D2A94"/>
    <w:rsid w:val="008E1BE1"/>
    <w:rsid w:val="008E2ABF"/>
    <w:rsid w:val="0090242E"/>
    <w:rsid w:val="009026BF"/>
    <w:rsid w:val="009101BC"/>
    <w:rsid w:val="00917A40"/>
    <w:rsid w:val="009351E0"/>
    <w:rsid w:val="00940DA6"/>
    <w:rsid w:val="00950B2A"/>
    <w:rsid w:val="0095474E"/>
    <w:rsid w:val="009671BE"/>
    <w:rsid w:val="00967322"/>
    <w:rsid w:val="00973BBD"/>
    <w:rsid w:val="009753C2"/>
    <w:rsid w:val="009841A1"/>
    <w:rsid w:val="00993E67"/>
    <w:rsid w:val="009A6B59"/>
    <w:rsid w:val="009B003C"/>
    <w:rsid w:val="009B7DE4"/>
    <w:rsid w:val="009C2103"/>
    <w:rsid w:val="009F26B0"/>
    <w:rsid w:val="009F5D04"/>
    <w:rsid w:val="00A027B4"/>
    <w:rsid w:val="00A71A63"/>
    <w:rsid w:val="00A905E4"/>
    <w:rsid w:val="00AA35F1"/>
    <w:rsid w:val="00AB4F55"/>
    <w:rsid w:val="00AC29B9"/>
    <w:rsid w:val="00AD7F4C"/>
    <w:rsid w:val="00AF5EE5"/>
    <w:rsid w:val="00B1022A"/>
    <w:rsid w:val="00B40615"/>
    <w:rsid w:val="00B6504B"/>
    <w:rsid w:val="00B70096"/>
    <w:rsid w:val="00B83928"/>
    <w:rsid w:val="00B9091D"/>
    <w:rsid w:val="00B94939"/>
    <w:rsid w:val="00B9776D"/>
    <w:rsid w:val="00BE7D57"/>
    <w:rsid w:val="00BF0F9F"/>
    <w:rsid w:val="00BF2C68"/>
    <w:rsid w:val="00BF31DB"/>
    <w:rsid w:val="00C007AB"/>
    <w:rsid w:val="00C11A14"/>
    <w:rsid w:val="00C372B9"/>
    <w:rsid w:val="00C57538"/>
    <w:rsid w:val="00C639B2"/>
    <w:rsid w:val="00C84D7D"/>
    <w:rsid w:val="00C8634B"/>
    <w:rsid w:val="00C956E6"/>
    <w:rsid w:val="00CB59AE"/>
    <w:rsid w:val="00CC36AA"/>
    <w:rsid w:val="00CD7EF0"/>
    <w:rsid w:val="00D1159C"/>
    <w:rsid w:val="00D12AC3"/>
    <w:rsid w:val="00D12E1F"/>
    <w:rsid w:val="00D56D87"/>
    <w:rsid w:val="00D606D5"/>
    <w:rsid w:val="00D7426E"/>
    <w:rsid w:val="00D80F12"/>
    <w:rsid w:val="00D81B36"/>
    <w:rsid w:val="00D87E18"/>
    <w:rsid w:val="00D90C32"/>
    <w:rsid w:val="00DC08C5"/>
    <w:rsid w:val="00DD33ED"/>
    <w:rsid w:val="00DE6682"/>
    <w:rsid w:val="00E04AC5"/>
    <w:rsid w:val="00E37B84"/>
    <w:rsid w:val="00E530C8"/>
    <w:rsid w:val="00E57B8A"/>
    <w:rsid w:val="00E7117E"/>
    <w:rsid w:val="00E90042"/>
    <w:rsid w:val="00E9603C"/>
    <w:rsid w:val="00EA2200"/>
    <w:rsid w:val="00EA4003"/>
    <w:rsid w:val="00EB223A"/>
    <w:rsid w:val="00EE5157"/>
    <w:rsid w:val="00EE5448"/>
    <w:rsid w:val="00F003E7"/>
    <w:rsid w:val="00F02890"/>
    <w:rsid w:val="00F060FF"/>
    <w:rsid w:val="00F20B1F"/>
    <w:rsid w:val="00F37F95"/>
    <w:rsid w:val="00F50329"/>
    <w:rsid w:val="00F72D2F"/>
    <w:rsid w:val="00F7469E"/>
    <w:rsid w:val="00FA5D35"/>
    <w:rsid w:val="00FC13F4"/>
    <w:rsid w:val="00FD409D"/>
    <w:rsid w:val="00FD56E3"/>
    <w:rsid w:val="00FE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3480FD"/>
  <w15:docId w15:val="{6C31687C-F8A5-4B38-96BA-B3414143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2E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A22E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A905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905E4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A905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905E4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B700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70096"/>
    <w:rPr>
      <w:rFonts w:ascii="Tahoma" w:hAnsi="Tahoma" w:cs="Tahoma"/>
      <w:sz w:val="16"/>
      <w:szCs w:val="16"/>
      <w:lang w:eastAsia="ru-RU"/>
    </w:rPr>
  </w:style>
  <w:style w:type="table" w:customStyle="1" w:styleId="3">
    <w:name w:val="Сетка таблицы3"/>
    <w:basedOn w:val="a1"/>
    <w:next w:val="a3"/>
    <w:rsid w:val="009C210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2881</Words>
  <Characters>16427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79221290158</cp:lastModifiedBy>
  <cp:revision>4</cp:revision>
  <cp:lastPrinted>2020-03-17T05:58:00Z</cp:lastPrinted>
  <dcterms:created xsi:type="dcterms:W3CDTF">2019-10-15T04:46:00Z</dcterms:created>
  <dcterms:modified xsi:type="dcterms:W3CDTF">2020-03-23T10:55:00Z</dcterms:modified>
</cp:coreProperties>
</file>